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74FC88" w14:textId="294C7977" w:rsidR="00DB4732" w:rsidRPr="001C3F77" w:rsidRDefault="00DB4732">
      <w:pPr>
        <w:rPr>
          <w:rFonts w:asciiTheme="majorHAnsi" w:hAnsiTheme="majorHAnsi"/>
        </w:rPr>
      </w:pPr>
      <w:r w:rsidRPr="001C3F77">
        <w:rPr>
          <w:rFonts w:asciiTheme="majorHAnsi" w:hAnsiTheme="majorHAnsi"/>
        </w:rPr>
        <w:t>Nr.</w:t>
      </w:r>
      <w:r w:rsidR="00DF4E22" w:rsidRPr="001C3F77">
        <w:rPr>
          <w:rFonts w:asciiTheme="majorHAnsi" w:hAnsiTheme="majorHAnsi"/>
        </w:rPr>
        <w:t xml:space="preserve"> </w:t>
      </w:r>
      <w:r w:rsidR="00E57CEE">
        <w:rPr>
          <w:rFonts w:asciiTheme="majorHAnsi" w:hAnsiTheme="majorHAnsi"/>
        </w:rPr>
        <w:t>2593</w:t>
      </w:r>
      <w:r w:rsidR="00FF6204" w:rsidRPr="00E57CEE">
        <w:rPr>
          <w:rFonts w:asciiTheme="majorHAnsi" w:hAnsiTheme="majorHAnsi"/>
        </w:rPr>
        <w:t>/</w:t>
      </w:r>
      <w:r w:rsidR="00D11C2F">
        <w:rPr>
          <w:rFonts w:asciiTheme="majorHAnsi" w:hAnsiTheme="majorHAnsi"/>
        </w:rPr>
        <w:t>17.02.202</w:t>
      </w:r>
      <w:r w:rsidR="000E7DB0">
        <w:rPr>
          <w:rFonts w:asciiTheme="majorHAnsi" w:hAnsiTheme="majorHAnsi"/>
        </w:rPr>
        <w:t>6</w:t>
      </w:r>
    </w:p>
    <w:p w14:paraId="3908A813" w14:textId="77777777" w:rsidR="00DB4732" w:rsidRDefault="00DB4732" w:rsidP="00DB4732">
      <w:pPr>
        <w:jc w:val="center"/>
        <w:rPr>
          <w:rFonts w:asciiTheme="majorHAnsi" w:hAnsiTheme="majorHAnsi"/>
          <w:b/>
          <w:sz w:val="28"/>
          <w:szCs w:val="28"/>
        </w:rPr>
      </w:pPr>
      <w:proofErr w:type="spellStart"/>
      <w:r w:rsidRPr="001C3F77">
        <w:rPr>
          <w:rFonts w:asciiTheme="majorHAnsi" w:hAnsiTheme="majorHAnsi"/>
          <w:b/>
          <w:sz w:val="28"/>
          <w:szCs w:val="28"/>
        </w:rPr>
        <w:t>Anun</w:t>
      </w:r>
      <w:r w:rsidR="0099718E" w:rsidRPr="001C3F77">
        <w:rPr>
          <w:rFonts w:asciiTheme="majorHAnsi" w:hAnsiTheme="majorHAnsi"/>
          <w:b/>
          <w:sz w:val="28"/>
          <w:szCs w:val="28"/>
        </w:rPr>
        <w:t>ț</w:t>
      </w:r>
      <w:proofErr w:type="spellEnd"/>
      <w:r w:rsidR="0099718E" w:rsidRPr="001C3F77">
        <w:rPr>
          <w:rFonts w:asciiTheme="majorHAnsi" w:hAnsiTheme="majorHAnsi"/>
          <w:b/>
          <w:sz w:val="28"/>
          <w:szCs w:val="28"/>
        </w:rPr>
        <w:t xml:space="preserve"> </w:t>
      </w:r>
      <w:proofErr w:type="spellStart"/>
      <w:r w:rsidR="0099718E" w:rsidRPr="001C3F77">
        <w:rPr>
          <w:rFonts w:asciiTheme="majorHAnsi" w:hAnsiTheme="majorHAnsi"/>
          <w:b/>
          <w:sz w:val="28"/>
          <w:szCs w:val="28"/>
        </w:rPr>
        <w:t>licitație</w:t>
      </w:r>
      <w:proofErr w:type="spellEnd"/>
      <w:r w:rsidR="0099718E" w:rsidRPr="001C3F77">
        <w:rPr>
          <w:rFonts w:asciiTheme="majorHAnsi" w:hAnsiTheme="majorHAnsi"/>
          <w:b/>
          <w:sz w:val="28"/>
          <w:szCs w:val="28"/>
        </w:rPr>
        <w:t xml:space="preserve"> </w:t>
      </w:r>
      <w:proofErr w:type="spellStart"/>
      <w:r w:rsidR="0099718E" w:rsidRPr="001C3F77">
        <w:rPr>
          <w:rFonts w:asciiTheme="majorHAnsi" w:hAnsiTheme="majorHAnsi"/>
          <w:b/>
          <w:sz w:val="28"/>
          <w:szCs w:val="28"/>
        </w:rPr>
        <w:t>publică</w:t>
      </w:r>
      <w:proofErr w:type="spellEnd"/>
      <w:r w:rsidR="0099718E" w:rsidRPr="001C3F77">
        <w:rPr>
          <w:rFonts w:asciiTheme="majorHAnsi" w:hAnsiTheme="majorHAnsi"/>
          <w:b/>
          <w:sz w:val="28"/>
          <w:szCs w:val="28"/>
        </w:rPr>
        <w:t xml:space="preserve"> </w:t>
      </w:r>
      <w:proofErr w:type="spellStart"/>
      <w:r w:rsidR="0099718E" w:rsidRPr="001C3F77">
        <w:rPr>
          <w:rFonts w:asciiTheme="majorHAnsi" w:hAnsiTheme="majorHAnsi"/>
          <w:b/>
          <w:sz w:val="28"/>
          <w:szCs w:val="28"/>
        </w:rPr>
        <w:t>vânzare</w:t>
      </w:r>
      <w:proofErr w:type="spellEnd"/>
      <w:r w:rsidR="0099718E" w:rsidRPr="001C3F77">
        <w:rPr>
          <w:rFonts w:asciiTheme="majorHAnsi" w:hAnsiTheme="majorHAnsi"/>
          <w:b/>
          <w:sz w:val="28"/>
          <w:szCs w:val="28"/>
        </w:rPr>
        <w:t xml:space="preserve"> </w:t>
      </w:r>
      <w:proofErr w:type="spellStart"/>
      <w:r w:rsidR="00CB2986">
        <w:rPr>
          <w:rFonts w:asciiTheme="majorHAnsi" w:hAnsiTheme="majorHAnsi"/>
          <w:b/>
          <w:sz w:val="28"/>
          <w:szCs w:val="28"/>
        </w:rPr>
        <w:t>apartament</w:t>
      </w:r>
      <w:proofErr w:type="spellEnd"/>
    </w:p>
    <w:p w14:paraId="1C24C35C" w14:textId="77777777" w:rsidR="00DB4732" w:rsidRPr="001C3F77" w:rsidRDefault="0099718E" w:rsidP="0099718E">
      <w:pPr>
        <w:pStyle w:val="ListParagraph"/>
        <w:numPr>
          <w:ilvl w:val="0"/>
          <w:numId w:val="3"/>
        </w:numPr>
        <w:spacing w:after="0"/>
        <w:rPr>
          <w:rFonts w:ascii="Times New Roman" w:hAnsi="Times New Roman" w:cs="Times New Roman"/>
          <w:sz w:val="24"/>
          <w:szCs w:val="24"/>
        </w:rPr>
      </w:pPr>
      <w:proofErr w:type="spellStart"/>
      <w:r w:rsidRPr="001C3F77">
        <w:rPr>
          <w:rFonts w:ascii="Times New Roman" w:hAnsi="Times New Roman" w:cs="Times New Roman"/>
          <w:sz w:val="24"/>
          <w:szCs w:val="24"/>
        </w:rPr>
        <w:t>Informații</w:t>
      </w:r>
      <w:proofErr w:type="spellEnd"/>
      <w:r w:rsidRPr="001C3F77">
        <w:rPr>
          <w:rFonts w:ascii="Times New Roman" w:hAnsi="Times New Roman" w:cs="Times New Roman"/>
          <w:sz w:val="24"/>
          <w:szCs w:val="24"/>
        </w:rPr>
        <w:t xml:space="preserve"> </w:t>
      </w:r>
      <w:proofErr w:type="spellStart"/>
      <w:r w:rsidRPr="001C3F77">
        <w:rPr>
          <w:rFonts w:ascii="Times New Roman" w:hAnsi="Times New Roman" w:cs="Times New Roman"/>
          <w:sz w:val="24"/>
          <w:szCs w:val="24"/>
        </w:rPr>
        <w:t>generale</w:t>
      </w:r>
      <w:proofErr w:type="spellEnd"/>
      <w:r w:rsidRPr="001C3F77">
        <w:rPr>
          <w:rFonts w:ascii="Times New Roman" w:hAnsi="Times New Roman" w:cs="Times New Roman"/>
          <w:sz w:val="24"/>
          <w:szCs w:val="24"/>
        </w:rPr>
        <w:t xml:space="preserve"> </w:t>
      </w:r>
      <w:proofErr w:type="spellStart"/>
      <w:r w:rsidRPr="001C3F77">
        <w:rPr>
          <w:rFonts w:ascii="Times New Roman" w:hAnsi="Times New Roman" w:cs="Times New Roman"/>
          <w:sz w:val="24"/>
          <w:szCs w:val="24"/>
        </w:rPr>
        <w:t>privind</w:t>
      </w:r>
      <w:proofErr w:type="spellEnd"/>
      <w:r w:rsidRPr="001C3F77">
        <w:rPr>
          <w:rFonts w:ascii="Times New Roman" w:hAnsi="Times New Roman" w:cs="Times New Roman"/>
          <w:sz w:val="24"/>
          <w:szCs w:val="24"/>
        </w:rPr>
        <w:t xml:space="preserve"> </w:t>
      </w:r>
      <w:proofErr w:type="spellStart"/>
      <w:r w:rsidRPr="001C3F77">
        <w:rPr>
          <w:rFonts w:ascii="Times New Roman" w:hAnsi="Times New Roman" w:cs="Times New Roman"/>
          <w:sz w:val="24"/>
          <w:szCs w:val="24"/>
        </w:rPr>
        <w:t>autoritatea</w:t>
      </w:r>
      <w:proofErr w:type="spellEnd"/>
      <w:r w:rsidRPr="001C3F77">
        <w:rPr>
          <w:rFonts w:ascii="Times New Roman" w:hAnsi="Times New Roman" w:cs="Times New Roman"/>
          <w:sz w:val="24"/>
          <w:szCs w:val="24"/>
        </w:rPr>
        <w:t xml:space="preserve"> </w:t>
      </w:r>
      <w:proofErr w:type="spellStart"/>
      <w:r w:rsidRPr="001C3F77">
        <w:rPr>
          <w:rFonts w:ascii="Times New Roman" w:hAnsi="Times New Roman" w:cs="Times New Roman"/>
          <w:sz w:val="24"/>
          <w:szCs w:val="24"/>
        </w:rPr>
        <w:t>contractantă</w:t>
      </w:r>
      <w:proofErr w:type="spellEnd"/>
      <w:r w:rsidRPr="001C3F77">
        <w:rPr>
          <w:rFonts w:ascii="Times New Roman" w:hAnsi="Times New Roman" w:cs="Times New Roman"/>
          <w:sz w:val="24"/>
          <w:szCs w:val="24"/>
        </w:rPr>
        <w:t>:</w:t>
      </w:r>
    </w:p>
    <w:p w14:paraId="49676DD3" w14:textId="77777777" w:rsidR="00FF6204" w:rsidRPr="001C3F77" w:rsidRDefault="0099718E" w:rsidP="00695CEE">
      <w:pPr>
        <w:spacing w:after="0"/>
        <w:jc w:val="both"/>
        <w:rPr>
          <w:rFonts w:ascii="Times New Roman" w:hAnsi="Times New Roman" w:cs="Times New Roman"/>
          <w:sz w:val="24"/>
          <w:szCs w:val="24"/>
          <w:lang w:val="ro-RO"/>
        </w:rPr>
      </w:pPr>
      <w:proofErr w:type="spellStart"/>
      <w:r w:rsidRPr="001C3F77">
        <w:rPr>
          <w:rFonts w:ascii="Times New Roman" w:hAnsi="Times New Roman" w:cs="Times New Roman"/>
          <w:sz w:val="24"/>
          <w:szCs w:val="24"/>
        </w:rPr>
        <w:t>Unitatea</w:t>
      </w:r>
      <w:proofErr w:type="spellEnd"/>
      <w:r w:rsidRPr="001C3F77">
        <w:rPr>
          <w:rFonts w:ascii="Times New Roman" w:hAnsi="Times New Roman" w:cs="Times New Roman"/>
          <w:sz w:val="24"/>
          <w:szCs w:val="24"/>
        </w:rPr>
        <w:t xml:space="preserve"> </w:t>
      </w:r>
      <w:proofErr w:type="spellStart"/>
      <w:r w:rsidRPr="001C3F77">
        <w:rPr>
          <w:rFonts w:ascii="Times New Roman" w:hAnsi="Times New Roman" w:cs="Times New Roman"/>
          <w:sz w:val="24"/>
          <w:szCs w:val="24"/>
        </w:rPr>
        <w:t>Administrativ</w:t>
      </w:r>
      <w:proofErr w:type="spellEnd"/>
      <w:r w:rsidRPr="001C3F77">
        <w:rPr>
          <w:rFonts w:ascii="Times New Roman" w:hAnsi="Times New Roman" w:cs="Times New Roman"/>
          <w:sz w:val="24"/>
          <w:szCs w:val="24"/>
        </w:rPr>
        <w:t xml:space="preserve"> </w:t>
      </w:r>
      <w:proofErr w:type="spellStart"/>
      <w:r w:rsidR="00B302CD" w:rsidRPr="001C3F77">
        <w:rPr>
          <w:rFonts w:ascii="Times New Roman" w:hAnsi="Times New Roman" w:cs="Times New Roman"/>
          <w:sz w:val="24"/>
          <w:szCs w:val="24"/>
        </w:rPr>
        <w:t>T</w:t>
      </w:r>
      <w:r w:rsidRPr="001C3F77">
        <w:rPr>
          <w:rFonts w:ascii="Times New Roman" w:hAnsi="Times New Roman" w:cs="Times New Roman"/>
          <w:sz w:val="24"/>
          <w:szCs w:val="24"/>
        </w:rPr>
        <w:t>eritorială</w:t>
      </w:r>
      <w:proofErr w:type="spellEnd"/>
      <w:r w:rsidRPr="001C3F77">
        <w:rPr>
          <w:rFonts w:ascii="Times New Roman" w:hAnsi="Times New Roman" w:cs="Times New Roman"/>
          <w:sz w:val="24"/>
          <w:szCs w:val="24"/>
        </w:rPr>
        <w:t xml:space="preserve"> </w:t>
      </w:r>
      <w:proofErr w:type="spellStart"/>
      <w:r w:rsidRPr="001C3F77">
        <w:rPr>
          <w:rFonts w:ascii="Times New Roman" w:hAnsi="Times New Roman" w:cs="Times New Roman"/>
          <w:sz w:val="24"/>
          <w:szCs w:val="24"/>
        </w:rPr>
        <w:t>Oraș</w:t>
      </w:r>
      <w:proofErr w:type="spellEnd"/>
      <w:r w:rsidRPr="001C3F77">
        <w:rPr>
          <w:rFonts w:ascii="Times New Roman" w:hAnsi="Times New Roman" w:cs="Times New Roman"/>
          <w:sz w:val="24"/>
          <w:szCs w:val="24"/>
        </w:rPr>
        <w:t xml:space="preserve"> </w:t>
      </w:r>
      <w:proofErr w:type="spellStart"/>
      <w:r w:rsidRPr="001C3F77">
        <w:rPr>
          <w:rFonts w:ascii="Times New Roman" w:hAnsi="Times New Roman" w:cs="Times New Roman"/>
          <w:sz w:val="24"/>
          <w:szCs w:val="24"/>
        </w:rPr>
        <w:t>Vișeu</w:t>
      </w:r>
      <w:proofErr w:type="spellEnd"/>
      <w:r w:rsidRPr="001C3F77">
        <w:rPr>
          <w:rFonts w:ascii="Times New Roman" w:hAnsi="Times New Roman" w:cs="Times New Roman"/>
          <w:sz w:val="24"/>
          <w:szCs w:val="24"/>
        </w:rPr>
        <w:t xml:space="preserve"> de </w:t>
      </w:r>
      <w:proofErr w:type="spellStart"/>
      <w:r w:rsidRPr="001C3F77">
        <w:rPr>
          <w:rFonts w:ascii="Times New Roman" w:hAnsi="Times New Roman" w:cs="Times New Roman"/>
          <w:sz w:val="24"/>
          <w:szCs w:val="24"/>
        </w:rPr>
        <w:t>Sus</w:t>
      </w:r>
      <w:proofErr w:type="spellEnd"/>
      <w:r w:rsidR="00F01BD5" w:rsidRPr="001C3F77">
        <w:rPr>
          <w:rFonts w:ascii="Times New Roman" w:hAnsi="Times New Roman" w:cs="Times New Roman"/>
          <w:sz w:val="24"/>
          <w:szCs w:val="24"/>
          <w:lang w:val="ro-RO"/>
        </w:rPr>
        <w:t xml:space="preserve">, </w:t>
      </w:r>
      <w:r w:rsidRPr="001C3F77">
        <w:rPr>
          <w:rFonts w:ascii="Times New Roman" w:hAnsi="Times New Roman" w:cs="Times New Roman"/>
          <w:sz w:val="24"/>
          <w:szCs w:val="24"/>
          <w:lang w:val="ro-RO"/>
        </w:rPr>
        <w:t xml:space="preserve">CUI 3627641 adresă: </w:t>
      </w:r>
      <w:r w:rsidR="00F01BD5" w:rsidRPr="001C3F77">
        <w:rPr>
          <w:rFonts w:ascii="Times New Roman" w:hAnsi="Times New Roman" w:cs="Times New Roman"/>
          <w:sz w:val="24"/>
          <w:szCs w:val="24"/>
          <w:lang w:val="ro-RO"/>
        </w:rPr>
        <w:t xml:space="preserve"> sediul în</w:t>
      </w:r>
      <w:r w:rsidR="00B302CD" w:rsidRPr="001C3F77">
        <w:rPr>
          <w:rFonts w:ascii="Times New Roman" w:hAnsi="Times New Roman" w:cs="Times New Roman"/>
          <w:sz w:val="24"/>
          <w:szCs w:val="24"/>
          <w:lang w:val="ro-RO"/>
        </w:rPr>
        <w:t xml:space="preserve"> ora</w:t>
      </w:r>
      <w:proofErr w:type="gramStart"/>
      <w:r w:rsidR="00B302CD" w:rsidRPr="001C3F77">
        <w:rPr>
          <w:rFonts w:ascii="Times New Roman" w:hAnsi="Times New Roman" w:cs="Times New Roman"/>
          <w:sz w:val="24"/>
          <w:szCs w:val="24"/>
          <w:lang w:val="ro-RO"/>
        </w:rPr>
        <w:t xml:space="preserve">ș </w:t>
      </w:r>
      <w:r w:rsidR="00F01BD5" w:rsidRPr="001C3F77">
        <w:rPr>
          <w:rFonts w:ascii="Times New Roman" w:hAnsi="Times New Roman" w:cs="Times New Roman"/>
          <w:sz w:val="24"/>
          <w:szCs w:val="24"/>
          <w:lang w:val="ro-RO"/>
        </w:rPr>
        <w:t xml:space="preserve"> Vi</w:t>
      </w:r>
      <w:proofErr w:type="gramEnd"/>
      <w:r w:rsidR="00F01BD5" w:rsidRPr="001C3F77">
        <w:rPr>
          <w:rFonts w:ascii="Times New Roman" w:hAnsi="Times New Roman" w:cs="Times New Roman"/>
          <w:sz w:val="24"/>
          <w:szCs w:val="24"/>
          <w:lang w:val="ro-RO"/>
        </w:rPr>
        <w:t>șeu de Sus, str. 22 Decembrie, nr. 19,</w:t>
      </w:r>
      <w:r w:rsidRPr="001C3F77">
        <w:rPr>
          <w:rFonts w:ascii="Times New Roman" w:hAnsi="Times New Roman" w:cs="Times New Roman"/>
          <w:sz w:val="24"/>
          <w:szCs w:val="24"/>
          <w:lang w:val="ro-RO"/>
        </w:rPr>
        <w:t xml:space="preserve"> </w:t>
      </w:r>
      <w:r w:rsidR="00F01BD5" w:rsidRPr="001C3F77">
        <w:rPr>
          <w:rFonts w:ascii="Times New Roman" w:hAnsi="Times New Roman" w:cs="Times New Roman"/>
          <w:sz w:val="24"/>
          <w:szCs w:val="24"/>
          <w:lang w:val="ro-RO"/>
        </w:rPr>
        <w:t>jud. Maramureș,</w:t>
      </w:r>
      <w:r w:rsidRPr="001C3F77">
        <w:rPr>
          <w:rFonts w:ascii="Times New Roman" w:eastAsia="Times New Roman" w:hAnsi="Times New Roman" w:cs="Times New Roman"/>
          <w:sz w:val="24"/>
          <w:szCs w:val="24"/>
          <w:lang w:val="ro-RO"/>
        </w:rPr>
        <w:t xml:space="preserve"> </w:t>
      </w:r>
      <w:r w:rsidRPr="001C3F77">
        <w:rPr>
          <w:rFonts w:ascii="Times New Roman" w:hAnsi="Times New Roman" w:cs="Times New Roman"/>
          <w:sz w:val="24"/>
          <w:szCs w:val="24"/>
          <w:lang w:val="ro-RO"/>
        </w:rPr>
        <w:t xml:space="preserve">telefon: 0262352880, fax: -, e-mail: </w:t>
      </w:r>
      <w:r w:rsidR="00DA0442">
        <w:fldChar w:fldCharType="begin"/>
      </w:r>
      <w:r w:rsidR="00DA0442">
        <w:instrText xml:space="preserve"> HYPERLINK "mailto:primariaviseu@yahoo.com," </w:instrText>
      </w:r>
      <w:r w:rsidR="00DA0442">
        <w:fldChar w:fldCharType="separate"/>
      </w:r>
      <w:r w:rsidRPr="001C3F77">
        <w:rPr>
          <w:rStyle w:val="Hyperlink"/>
          <w:rFonts w:ascii="Times New Roman" w:hAnsi="Times New Roman" w:cs="Times New Roman"/>
          <w:color w:val="auto"/>
          <w:sz w:val="24"/>
          <w:szCs w:val="24"/>
          <w:u w:val="none"/>
          <w:lang w:val="ro-RO"/>
        </w:rPr>
        <w:t>primariaviseu@yahoo.com,</w:t>
      </w:r>
      <w:r w:rsidR="00DA0442">
        <w:rPr>
          <w:rStyle w:val="Hyperlink"/>
          <w:rFonts w:ascii="Times New Roman" w:hAnsi="Times New Roman" w:cs="Times New Roman"/>
          <w:color w:val="auto"/>
          <w:sz w:val="24"/>
          <w:szCs w:val="24"/>
          <w:u w:val="none"/>
          <w:lang w:val="ro-RO"/>
        </w:rPr>
        <w:fldChar w:fldCharType="end"/>
      </w:r>
      <w:r w:rsidRPr="001C3F77">
        <w:rPr>
          <w:rFonts w:ascii="Times New Roman" w:hAnsi="Times New Roman" w:cs="Times New Roman"/>
          <w:sz w:val="24"/>
          <w:szCs w:val="24"/>
          <w:lang w:val="ro-RO"/>
        </w:rPr>
        <w:t xml:space="preserve"> </w:t>
      </w:r>
    </w:p>
    <w:p w14:paraId="1FED037B" w14:textId="77777777" w:rsidR="0099718E" w:rsidRPr="001C3F77" w:rsidRDefault="0099718E" w:rsidP="00695CEE">
      <w:pPr>
        <w:pStyle w:val="ListParagraph"/>
        <w:numPr>
          <w:ilvl w:val="0"/>
          <w:numId w:val="3"/>
        </w:numPr>
        <w:spacing w:after="0"/>
        <w:ind w:left="0" w:firstLine="720"/>
        <w:jc w:val="both"/>
        <w:rPr>
          <w:rFonts w:ascii="Times New Roman" w:hAnsi="Times New Roman" w:cs="Times New Roman"/>
          <w:sz w:val="24"/>
          <w:szCs w:val="24"/>
          <w:lang w:val="ro-RO"/>
        </w:rPr>
      </w:pPr>
      <w:r w:rsidRPr="001C3F77">
        <w:rPr>
          <w:rFonts w:ascii="Times New Roman" w:hAnsi="Times New Roman" w:cs="Times New Roman"/>
          <w:sz w:val="24"/>
          <w:szCs w:val="24"/>
          <w:lang w:val="ro-RO"/>
        </w:rPr>
        <w:t>Informații generale privind obiectul procedurii de</w:t>
      </w:r>
      <w:r w:rsidR="00695CEE" w:rsidRPr="001C3F77">
        <w:rPr>
          <w:rFonts w:ascii="Times New Roman" w:hAnsi="Times New Roman" w:cs="Times New Roman"/>
          <w:sz w:val="24"/>
          <w:szCs w:val="24"/>
          <w:lang w:val="ro-RO"/>
        </w:rPr>
        <w:t xml:space="preserve"> licitație publică: descrierea, </w:t>
      </w:r>
      <w:r w:rsidRPr="001C3F77">
        <w:rPr>
          <w:rFonts w:ascii="Times New Roman" w:hAnsi="Times New Roman" w:cs="Times New Roman"/>
          <w:sz w:val="24"/>
          <w:szCs w:val="24"/>
          <w:lang w:val="ro-RO"/>
        </w:rPr>
        <w:t>identificarea bunului care urmează să fie vândut:</w:t>
      </w:r>
    </w:p>
    <w:p w14:paraId="6273F53F" w14:textId="426C3D9D" w:rsidR="0099718E" w:rsidRDefault="00CB2986" w:rsidP="00CA29C0">
      <w:pPr>
        <w:spacing w:after="0"/>
        <w:jc w:val="both"/>
        <w:rPr>
          <w:rFonts w:ascii="Times New Roman" w:hAnsi="Times New Roman" w:cs="Times New Roman"/>
          <w:sz w:val="24"/>
          <w:szCs w:val="24"/>
          <w:lang w:val="ro-RO"/>
        </w:rPr>
      </w:pPr>
      <w:r>
        <w:rPr>
          <w:rFonts w:ascii="Times New Roman" w:hAnsi="Times New Roman" w:cs="Times New Roman"/>
          <w:sz w:val="24"/>
          <w:szCs w:val="24"/>
          <w:lang w:val="ro-RO"/>
        </w:rPr>
        <w:t>Imobil</w:t>
      </w:r>
      <w:r w:rsidRPr="00CB2986">
        <w:rPr>
          <w:rFonts w:ascii="Times New Roman" w:hAnsi="Times New Roman" w:cs="Times New Roman"/>
          <w:sz w:val="24"/>
          <w:szCs w:val="24"/>
          <w:lang w:val="ro-RO"/>
        </w:rPr>
        <w:t xml:space="preserve"> apartament (apartament, cotă parți comune și cotă teren)</w:t>
      </w:r>
      <w:r w:rsidR="001A76C4">
        <w:rPr>
          <w:rFonts w:ascii="Times New Roman" w:hAnsi="Times New Roman" w:cs="Times New Roman"/>
          <w:sz w:val="24"/>
          <w:szCs w:val="24"/>
          <w:lang w:val="ro-RO"/>
        </w:rPr>
        <w:t xml:space="preserve"> </w:t>
      </w:r>
      <w:r w:rsidR="000E7DB0">
        <w:rPr>
          <w:rFonts w:ascii="Times New Roman" w:hAnsi="Times New Roman" w:cs="Times New Roman"/>
          <w:sz w:val="24"/>
          <w:szCs w:val="24"/>
          <w:lang w:val="ro-RO"/>
        </w:rPr>
        <w:t>î</w:t>
      </w:r>
      <w:r w:rsidR="001A76C4">
        <w:rPr>
          <w:rFonts w:ascii="Times New Roman" w:hAnsi="Times New Roman" w:cs="Times New Roman"/>
          <w:sz w:val="24"/>
          <w:szCs w:val="24"/>
          <w:lang w:val="ro-RO"/>
        </w:rPr>
        <w:t>n</w:t>
      </w:r>
      <w:r w:rsidRPr="00CB2986">
        <w:rPr>
          <w:rFonts w:ascii="Times New Roman" w:hAnsi="Times New Roman" w:cs="Times New Roman"/>
          <w:sz w:val="24"/>
          <w:szCs w:val="24"/>
          <w:lang w:val="ro-RO"/>
        </w:rPr>
        <w:t xml:space="preserve"> </w:t>
      </w:r>
      <w:proofErr w:type="spellStart"/>
      <w:r w:rsidR="000E7DB0">
        <w:rPr>
          <w:rFonts w:ascii="Times New Roman" w:hAnsi="Times New Roman" w:cs="Times New Roman"/>
          <w:b/>
          <w:sz w:val="24"/>
          <w:szCs w:val="24"/>
        </w:rPr>
        <w:t>Suprafață</w:t>
      </w:r>
      <w:proofErr w:type="spellEnd"/>
      <w:r w:rsidR="001A6640" w:rsidRPr="001A6640">
        <w:rPr>
          <w:rFonts w:ascii="Times New Roman" w:hAnsi="Times New Roman" w:cs="Times New Roman"/>
          <w:b/>
          <w:sz w:val="24"/>
          <w:szCs w:val="24"/>
        </w:rPr>
        <w:t xml:space="preserve"> </w:t>
      </w:r>
      <w:proofErr w:type="spellStart"/>
      <w:r w:rsidR="001A6640" w:rsidRPr="001A6640">
        <w:rPr>
          <w:rFonts w:ascii="Times New Roman" w:hAnsi="Times New Roman" w:cs="Times New Roman"/>
          <w:b/>
          <w:sz w:val="24"/>
          <w:szCs w:val="24"/>
        </w:rPr>
        <w:t>utilă</w:t>
      </w:r>
      <w:proofErr w:type="spellEnd"/>
      <w:r w:rsidR="001A6640" w:rsidRPr="001A6640">
        <w:rPr>
          <w:rFonts w:ascii="Times New Roman" w:hAnsi="Times New Roman" w:cs="Times New Roman"/>
          <w:b/>
          <w:sz w:val="24"/>
          <w:szCs w:val="24"/>
        </w:rPr>
        <w:t xml:space="preserve"> de 35,3</w:t>
      </w:r>
      <w:r w:rsidR="000E7DB0">
        <w:rPr>
          <w:rFonts w:ascii="Times New Roman" w:hAnsi="Times New Roman" w:cs="Times New Roman"/>
          <w:b/>
          <w:sz w:val="24"/>
          <w:szCs w:val="24"/>
        </w:rPr>
        <w:t xml:space="preserve"> </w:t>
      </w:r>
      <w:r w:rsidR="001A6640" w:rsidRPr="001A6640">
        <w:rPr>
          <w:rFonts w:ascii="Times New Roman" w:hAnsi="Times New Roman" w:cs="Times New Roman"/>
          <w:b/>
          <w:sz w:val="24"/>
          <w:szCs w:val="24"/>
        </w:rPr>
        <w:t>m²</w:t>
      </w:r>
      <w:r w:rsidR="001A6640" w:rsidRPr="001A6640">
        <w:rPr>
          <w:rFonts w:ascii="Times New Roman" w:hAnsi="Times New Roman" w:cs="Times New Roman"/>
          <w:b/>
          <w:sz w:val="24"/>
          <w:szCs w:val="24"/>
          <w:lang w:val="ro-RO"/>
        </w:rPr>
        <w:t xml:space="preserve">., înscris în Cartea Funciară </w:t>
      </w:r>
      <w:r w:rsidR="001A6640" w:rsidRPr="001A6640">
        <w:rPr>
          <w:rFonts w:ascii="Times New Roman" w:hAnsi="Times New Roman" w:cs="Times New Roman"/>
          <w:b/>
          <w:sz w:val="24"/>
          <w:szCs w:val="24"/>
        </w:rPr>
        <w:t>CF 50493-C1, nr. CF individual 50493-C1-U19</w:t>
      </w:r>
      <w:r w:rsidR="001A6640" w:rsidRPr="001A6640">
        <w:rPr>
          <w:rFonts w:ascii="Times New Roman" w:hAnsi="Times New Roman" w:cs="Times New Roman"/>
          <w:b/>
          <w:sz w:val="24"/>
          <w:szCs w:val="24"/>
          <w:lang w:val="ro-RO"/>
        </w:rPr>
        <w:t>– U.A.T. Vișeu de Sus, situat în orașul Vișeu de Sus, str. Strada 22 Decembrie, Bl. 14E, Scara A, etaj Parter ap. 3, județul Maramureș, ce aparţine domeniului privat al Orașului Vișeu de Sus</w:t>
      </w:r>
      <w:r w:rsidR="000E7DB0">
        <w:rPr>
          <w:rFonts w:ascii="Times New Roman" w:hAnsi="Times New Roman" w:cs="Times New Roman"/>
          <w:sz w:val="24"/>
          <w:szCs w:val="24"/>
          <w:lang w:val="ro-RO"/>
        </w:rPr>
        <w:t>.</w:t>
      </w:r>
    </w:p>
    <w:p w14:paraId="2C8C3857" w14:textId="7332804A" w:rsidR="000E7DB0" w:rsidRPr="000E7DB0" w:rsidRDefault="000E7DB0" w:rsidP="00CA29C0">
      <w:pPr>
        <w:pStyle w:val="ListParagraph"/>
        <w:numPr>
          <w:ilvl w:val="0"/>
          <w:numId w:val="3"/>
        </w:numPr>
        <w:spacing w:after="0"/>
        <w:jc w:val="both"/>
        <w:rPr>
          <w:rFonts w:ascii="Times New Roman" w:hAnsi="Times New Roman" w:cs="Times New Roman"/>
          <w:b/>
          <w:sz w:val="24"/>
          <w:szCs w:val="24"/>
          <w:lang w:val="ro-RO"/>
        </w:rPr>
      </w:pPr>
      <w:r w:rsidRPr="000E7DB0">
        <w:rPr>
          <w:rFonts w:ascii="Times New Roman" w:hAnsi="Times New Roman" w:cs="Times New Roman"/>
          <w:sz w:val="24"/>
          <w:szCs w:val="24"/>
          <w:lang w:val="ro-RO"/>
        </w:rPr>
        <w:t>Informații privind documentația de atribuire:</w:t>
      </w:r>
    </w:p>
    <w:p w14:paraId="15946D26" w14:textId="77777777" w:rsidR="0099718E" w:rsidRPr="001C3F77" w:rsidRDefault="0099718E" w:rsidP="00695CEE">
      <w:pPr>
        <w:spacing w:after="0"/>
        <w:jc w:val="both"/>
        <w:rPr>
          <w:rFonts w:ascii="Times New Roman" w:hAnsi="Times New Roman" w:cs="Times New Roman"/>
          <w:sz w:val="24"/>
          <w:szCs w:val="24"/>
          <w:lang w:val="ro-RO"/>
        </w:rPr>
      </w:pPr>
      <w:r w:rsidRPr="001C3F77">
        <w:rPr>
          <w:rFonts w:ascii="Times New Roman" w:hAnsi="Times New Roman" w:cs="Times New Roman"/>
          <w:sz w:val="24"/>
          <w:szCs w:val="24"/>
          <w:lang w:val="ro-RO"/>
        </w:rPr>
        <w:t xml:space="preserve">Documentația de atribuire </w:t>
      </w:r>
      <w:r w:rsidR="00BA6C6F" w:rsidRPr="001C3F77">
        <w:rPr>
          <w:rFonts w:ascii="Times New Roman" w:hAnsi="Times New Roman" w:cs="Times New Roman"/>
          <w:sz w:val="24"/>
          <w:szCs w:val="24"/>
          <w:lang w:val="ro-RO"/>
        </w:rPr>
        <w:t xml:space="preserve">conține fisa de date, caietul de sarcini, anexe, modele de formulare și </w:t>
      </w:r>
      <w:r w:rsidRPr="001C3F77">
        <w:rPr>
          <w:rFonts w:ascii="Times New Roman" w:hAnsi="Times New Roman" w:cs="Times New Roman"/>
          <w:sz w:val="24"/>
          <w:szCs w:val="24"/>
          <w:lang w:val="ro-RO"/>
        </w:rPr>
        <w:t>se poate obține</w:t>
      </w:r>
      <w:r w:rsidR="00ED2F3E" w:rsidRPr="001C3F77">
        <w:rPr>
          <w:rFonts w:ascii="Times New Roman" w:hAnsi="Times New Roman" w:cs="Times New Roman"/>
          <w:sz w:val="24"/>
          <w:szCs w:val="24"/>
          <w:lang w:val="ro-RO"/>
        </w:rPr>
        <w:t xml:space="preserve"> </w:t>
      </w:r>
      <w:r w:rsidR="00014C93" w:rsidRPr="001C3F77">
        <w:rPr>
          <w:rFonts w:ascii="Times New Roman" w:hAnsi="Times New Roman" w:cs="Times New Roman"/>
          <w:sz w:val="24"/>
          <w:szCs w:val="24"/>
          <w:lang w:val="ro-RO"/>
        </w:rPr>
        <w:t xml:space="preserve">pe suport hârtie și/sau magnetic sau electronic </w:t>
      </w:r>
      <w:r w:rsidR="00ED2F3E" w:rsidRPr="001C3F77">
        <w:rPr>
          <w:rFonts w:ascii="Times New Roman" w:hAnsi="Times New Roman" w:cs="Times New Roman"/>
          <w:sz w:val="24"/>
          <w:szCs w:val="24"/>
          <w:lang w:val="ro-RO"/>
        </w:rPr>
        <w:t xml:space="preserve">de la </w:t>
      </w:r>
      <w:r w:rsidR="00014C93" w:rsidRPr="001C3F77">
        <w:rPr>
          <w:rFonts w:ascii="Times New Roman" w:hAnsi="Times New Roman" w:cs="Times New Roman"/>
          <w:sz w:val="24"/>
          <w:szCs w:val="24"/>
          <w:lang w:val="ro-RO"/>
        </w:rPr>
        <w:t xml:space="preserve">sediul Unității Administrativ Teritoriale Oraș Vișeu de Sus </w:t>
      </w:r>
      <w:r w:rsidR="00B44481">
        <w:rPr>
          <w:rFonts w:ascii="Times New Roman" w:hAnsi="Times New Roman" w:cs="Times New Roman"/>
          <w:sz w:val="24"/>
          <w:szCs w:val="24"/>
          <w:lang w:val="ro-RO"/>
        </w:rPr>
        <w:t>–Registratură-Secretariat</w:t>
      </w:r>
      <w:r w:rsidR="002A6AF5" w:rsidRPr="001C3F77">
        <w:rPr>
          <w:rFonts w:ascii="Times New Roman" w:hAnsi="Times New Roman" w:cs="Times New Roman"/>
          <w:sz w:val="24"/>
          <w:szCs w:val="24"/>
          <w:lang w:val="ro-RO"/>
        </w:rPr>
        <w:t>,</w:t>
      </w:r>
      <w:r w:rsidRPr="001C3F77">
        <w:rPr>
          <w:rFonts w:ascii="Times New Roman" w:hAnsi="Times New Roman" w:cs="Times New Roman"/>
          <w:sz w:val="24"/>
          <w:szCs w:val="24"/>
          <w:lang w:val="ro-RO"/>
        </w:rPr>
        <w:t xml:space="preserve"> după ce persoana interesată înaintează o</w:t>
      </w:r>
      <w:r w:rsidR="00695CEE" w:rsidRPr="001C3F77">
        <w:rPr>
          <w:rFonts w:ascii="Times New Roman" w:hAnsi="Times New Roman" w:cs="Times New Roman"/>
          <w:sz w:val="24"/>
          <w:szCs w:val="24"/>
          <w:lang w:val="ro-RO"/>
        </w:rPr>
        <w:t xml:space="preserve"> </w:t>
      </w:r>
      <w:r w:rsidRPr="001C3F77">
        <w:rPr>
          <w:rFonts w:ascii="Times New Roman" w:hAnsi="Times New Roman" w:cs="Times New Roman"/>
          <w:sz w:val="24"/>
          <w:szCs w:val="24"/>
          <w:lang w:val="ro-RO"/>
        </w:rPr>
        <w:t>solicitare în acest sens</w:t>
      </w:r>
      <w:r w:rsidR="00B302CD" w:rsidRPr="001C3F77">
        <w:rPr>
          <w:rFonts w:ascii="Times New Roman" w:hAnsi="Times New Roman" w:cs="Times New Roman"/>
          <w:sz w:val="24"/>
          <w:szCs w:val="24"/>
          <w:lang w:val="ro-RO"/>
        </w:rPr>
        <w:t xml:space="preserve">. Contravaloarea obținerii documentației de atribuire este de </w:t>
      </w:r>
      <w:r w:rsidR="00B302CD" w:rsidRPr="001C3F77">
        <w:rPr>
          <w:rFonts w:ascii="Times New Roman" w:hAnsi="Times New Roman" w:cs="Times New Roman"/>
          <w:b/>
          <w:sz w:val="24"/>
          <w:szCs w:val="24"/>
          <w:lang w:val="ro-RO"/>
        </w:rPr>
        <w:t>100 de lei</w:t>
      </w:r>
      <w:r w:rsidR="00B302CD" w:rsidRPr="001C3F77">
        <w:rPr>
          <w:rFonts w:ascii="Times New Roman" w:hAnsi="Times New Roman" w:cs="Times New Roman"/>
          <w:sz w:val="24"/>
          <w:szCs w:val="24"/>
          <w:lang w:val="ro-RO"/>
        </w:rPr>
        <w:t xml:space="preserve">, obligatorie și nerambursabilă și se poate achita la </w:t>
      </w:r>
      <w:r w:rsidR="00B302CD" w:rsidRPr="001C3F77">
        <w:rPr>
          <w:rFonts w:ascii="Times New Roman" w:hAnsi="Times New Roman" w:cs="Times New Roman"/>
          <w:b/>
          <w:sz w:val="24"/>
          <w:szCs w:val="24"/>
          <w:lang w:val="ro-RO"/>
        </w:rPr>
        <w:t>Casieria</w:t>
      </w:r>
      <w:r w:rsidR="00B302CD" w:rsidRPr="001C3F77">
        <w:rPr>
          <w:rFonts w:ascii="Times New Roman" w:hAnsi="Times New Roman" w:cs="Times New Roman"/>
          <w:sz w:val="24"/>
          <w:szCs w:val="24"/>
          <w:lang w:val="ro-RO"/>
        </w:rPr>
        <w:t xml:space="preserve"> Unității Administrativ Teritoriale Oraș Vișeu de Sus sau în contul</w:t>
      </w:r>
      <w:r w:rsidR="00B302CD" w:rsidRPr="001C3F77">
        <w:rPr>
          <w:rFonts w:ascii="Times New Roman" w:eastAsia="Times New Roman" w:hAnsi="Times New Roman" w:cs="Times New Roman"/>
          <w:sz w:val="24"/>
          <w:szCs w:val="24"/>
          <w:lang w:val="ro-RO"/>
        </w:rPr>
        <w:t xml:space="preserve"> deschis la </w:t>
      </w:r>
      <w:r w:rsidR="00B302CD" w:rsidRPr="001C3F77">
        <w:rPr>
          <w:rFonts w:ascii="Times New Roman" w:hAnsi="Times New Roman" w:cs="Times New Roman"/>
          <w:sz w:val="24"/>
          <w:szCs w:val="24"/>
          <w:lang w:val="ro-RO"/>
        </w:rPr>
        <w:t xml:space="preserve">Trezorerie </w:t>
      </w:r>
      <w:r w:rsidR="00B302CD" w:rsidRPr="001C3F77">
        <w:rPr>
          <w:rFonts w:ascii="Times New Roman" w:hAnsi="Times New Roman" w:cs="Times New Roman"/>
          <w:b/>
          <w:sz w:val="24"/>
          <w:szCs w:val="24"/>
          <w:lang w:val="ro-RO"/>
        </w:rPr>
        <w:t>RO78TREZ44121070250XXXXX</w:t>
      </w:r>
      <w:r w:rsidR="00B302CD" w:rsidRPr="001C3F77">
        <w:rPr>
          <w:rFonts w:ascii="Times New Roman" w:hAnsi="Times New Roman" w:cs="Times New Roman"/>
          <w:sz w:val="24"/>
          <w:szCs w:val="24"/>
          <w:lang w:val="ro-RO"/>
        </w:rPr>
        <w:t xml:space="preserve"> CUI 3627641 și se va face dovada plății.</w:t>
      </w:r>
    </w:p>
    <w:p w14:paraId="7A2BF68F" w14:textId="77777777" w:rsidR="00B302CD" w:rsidRPr="001C3F77" w:rsidRDefault="00B302CD" w:rsidP="000E7DB0">
      <w:pPr>
        <w:pStyle w:val="ListParagraph"/>
        <w:numPr>
          <w:ilvl w:val="0"/>
          <w:numId w:val="3"/>
        </w:numPr>
        <w:spacing w:after="0"/>
        <w:ind w:left="720" w:hanging="11"/>
        <w:jc w:val="both"/>
        <w:rPr>
          <w:rFonts w:ascii="Times New Roman" w:hAnsi="Times New Roman" w:cs="Times New Roman"/>
          <w:sz w:val="24"/>
          <w:szCs w:val="24"/>
          <w:lang w:val="ro-RO"/>
        </w:rPr>
      </w:pPr>
      <w:r w:rsidRPr="001C3F77">
        <w:rPr>
          <w:rFonts w:ascii="Times New Roman" w:hAnsi="Times New Roman" w:cs="Times New Roman"/>
          <w:sz w:val="24"/>
          <w:szCs w:val="24"/>
          <w:lang w:val="ro-RO"/>
        </w:rPr>
        <w:t>Informații privind ofertele:</w:t>
      </w:r>
    </w:p>
    <w:p w14:paraId="039ECF27" w14:textId="2CB68E40" w:rsidR="0099718E" w:rsidRPr="001C3F77" w:rsidRDefault="00B302CD" w:rsidP="002A6AF5">
      <w:pPr>
        <w:spacing w:after="0"/>
        <w:jc w:val="both"/>
        <w:rPr>
          <w:rFonts w:ascii="Times New Roman" w:hAnsi="Times New Roman" w:cs="Times New Roman"/>
          <w:sz w:val="24"/>
          <w:szCs w:val="24"/>
          <w:lang w:val="ro-RO"/>
        </w:rPr>
      </w:pPr>
      <w:r w:rsidRPr="001C3F77">
        <w:rPr>
          <w:rFonts w:ascii="Times New Roman" w:hAnsi="Times New Roman" w:cs="Times New Roman"/>
          <w:sz w:val="24"/>
          <w:szCs w:val="24"/>
          <w:lang w:val="ro-RO"/>
        </w:rPr>
        <w:t xml:space="preserve">Data limită pentru depunere a ofertelor este </w:t>
      </w:r>
      <w:r w:rsidR="00374085">
        <w:rPr>
          <w:rFonts w:ascii="Times New Roman" w:hAnsi="Times New Roman" w:cs="Times New Roman"/>
          <w:b/>
          <w:sz w:val="24"/>
          <w:szCs w:val="24"/>
          <w:lang w:val="ro-RO"/>
        </w:rPr>
        <w:t>0</w:t>
      </w:r>
      <w:r w:rsidR="001A6640">
        <w:rPr>
          <w:rFonts w:ascii="Times New Roman" w:hAnsi="Times New Roman" w:cs="Times New Roman"/>
          <w:b/>
          <w:sz w:val="24"/>
          <w:szCs w:val="24"/>
          <w:lang w:val="ro-RO"/>
        </w:rPr>
        <w:t>6</w:t>
      </w:r>
      <w:r w:rsidR="00374085">
        <w:rPr>
          <w:rFonts w:ascii="Times New Roman" w:hAnsi="Times New Roman" w:cs="Times New Roman"/>
          <w:b/>
          <w:sz w:val="24"/>
          <w:szCs w:val="24"/>
          <w:lang w:val="ro-RO"/>
        </w:rPr>
        <w:t xml:space="preserve"> mai</w:t>
      </w:r>
      <w:r w:rsidRPr="007C69E0">
        <w:rPr>
          <w:rFonts w:ascii="Times New Roman" w:hAnsi="Times New Roman" w:cs="Times New Roman"/>
          <w:b/>
          <w:sz w:val="24"/>
          <w:szCs w:val="24"/>
          <w:lang w:val="ro-RO"/>
        </w:rPr>
        <w:t xml:space="preserve"> 202</w:t>
      </w:r>
      <w:r w:rsidR="00B44481" w:rsidRPr="007C69E0">
        <w:rPr>
          <w:rFonts w:ascii="Times New Roman" w:hAnsi="Times New Roman" w:cs="Times New Roman"/>
          <w:b/>
          <w:sz w:val="24"/>
          <w:szCs w:val="24"/>
          <w:lang w:val="ro-RO"/>
        </w:rPr>
        <w:t>6</w:t>
      </w:r>
      <w:r w:rsidRPr="001C3F77">
        <w:rPr>
          <w:rFonts w:ascii="Times New Roman" w:hAnsi="Times New Roman" w:cs="Times New Roman"/>
          <w:sz w:val="24"/>
          <w:szCs w:val="24"/>
          <w:lang w:val="ro-RO"/>
        </w:rPr>
        <w:t>, într-un exemplar</w:t>
      </w:r>
      <w:r w:rsidR="00F31A36" w:rsidRPr="001C3F77">
        <w:rPr>
          <w:rFonts w:ascii="Times New Roman" w:hAnsi="Times New Roman" w:cs="Times New Roman"/>
          <w:sz w:val="24"/>
          <w:szCs w:val="24"/>
          <w:lang w:val="ro-RO"/>
        </w:rPr>
        <w:t xml:space="preserve"> semnat de către ofertant</w:t>
      </w:r>
      <w:r w:rsidRPr="001C3F77">
        <w:rPr>
          <w:rFonts w:ascii="Times New Roman" w:hAnsi="Times New Roman" w:cs="Times New Roman"/>
          <w:sz w:val="24"/>
          <w:szCs w:val="24"/>
          <w:lang w:val="ro-RO"/>
        </w:rPr>
        <w:t>, la sediul Unității Administrativ Teritoriale Oraș Vișeu de Sus, str. 22 Decembrie, n</w:t>
      </w:r>
      <w:r w:rsidR="00F31A36" w:rsidRPr="001C3F77">
        <w:rPr>
          <w:rFonts w:ascii="Times New Roman" w:hAnsi="Times New Roman" w:cs="Times New Roman"/>
          <w:sz w:val="24"/>
          <w:szCs w:val="24"/>
          <w:lang w:val="ro-RO"/>
        </w:rPr>
        <w:t>r. 19, jud. Maramureș. Fiecare ofertant poate depune doar o singură ofertă. Oferta are caracter obligatoriu pe toată durata stabilită de autoritatea contractantă</w:t>
      </w:r>
      <w:r w:rsidR="005841A7" w:rsidRPr="001C3F77">
        <w:rPr>
          <w:rFonts w:ascii="Times New Roman" w:hAnsi="Times New Roman" w:cs="Times New Roman"/>
          <w:sz w:val="24"/>
          <w:szCs w:val="24"/>
          <w:lang w:val="ro-RO"/>
        </w:rPr>
        <w:t xml:space="preserve"> (90 de zile).</w:t>
      </w:r>
    </w:p>
    <w:p w14:paraId="7E7DC0BD" w14:textId="66E311C9" w:rsidR="001C3F77" w:rsidRPr="001C3F77" w:rsidRDefault="001C3F77" w:rsidP="002A6AF5">
      <w:pPr>
        <w:spacing w:after="0"/>
        <w:jc w:val="both"/>
        <w:rPr>
          <w:rFonts w:ascii="Times New Roman" w:hAnsi="Times New Roman" w:cs="Times New Roman"/>
          <w:sz w:val="24"/>
          <w:szCs w:val="24"/>
          <w:lang w:val="ro-RO"/>
        </w:rPr>
      </w:pPr>
      <w:r w:rsidRPr="001C3F77">
        <w:rPr>
          <w:rFonts w:ascii="Times New Roman" w:hAnsi="Times New Roman" w:cs="Times New Roman"/>
          <w:sz w:val="24"/>
          <w:szCs w:val="24"/>
          <w:lang w:val="ro-RO"/>
        </w:rPr>
        <w:t xml:space="preserve">Data limită la care se pot depune solicitări de clarificări privind documentația de atribuire este </w:t>
      </w:r>
      <w:r w:rsidR="005A3572">
        <w:rPr>
          <w:rFonts w:ascii="Times New Roman" w:hAnsi="Times New Roman" w:cs="Times New Roman"/>
          <w:b/>
          <w:sz w:val="24"/>
          <w:szCs w:val="24"/>
          <w:lang w:val="ro-RO"/>
        </w:rPr>
        <w:t>2</w:t>
      </w:r>
      <w:r w:rsidR="001A6640">
        <w:rPr>
          <w:rFonts w:ascii="Times New Roman" w:hAnsi="Times New Roman" w:cs="Times New Roman"/>
          <w:b/>
          <w:sz w:val="24"/>
          <w:szCs w:val="24"/>
          <w:lang w:val="ro-RO"/>
        </w:rPr>
        <w:t>7</w:t>
      </w:r>
      <w:r w:rsidR="00BA3528">
        <w:rPr>
          <w:rFonts w:ascii="Times New Roman" w:hAnsi="Times New Roman" w:cs="Times New Roman"/>
          <w:b/>
          <w:sz w:val="24"/>
          <w:szCs w:val="24"/>
          <w:lang w:val="ro-RO"/>
        </w:rPr>
        <w:t>.04</w:t>
      </w:r>
      <w:r w:rsidRPr="007C69E0">
        <w:rPr>
          <w:rFonts w:ascii="Times New Roman" w:hAnsi="Times New Roman" w:cs="Times New Roman"/>
          <w:b/>
          <w:sz w:val="24"/>
          <w:szCs w:val="24"/>
          <w:lang w:val="ro-RO"/>
        </w:rPr>
        <w:t>.202</w:t>
      </w:r>
      <w:r w:rsidR="007C69E0">
        <w:rPr>
          <w:rFonts w:ascii="Times New Roman" w:hAnsi="Times New Roman" w:cs="Times New Roman"/>
          <w:b/>
          <w:sz w:val="24"/>
          <w:szCs w:val="24"/>
          <w:lang w:val="ro-RO"/>
        </w:rPr>
        <w:t>6</w:t>
      </w:r>
      <w:r w:rsidRPr="001C3F77">
        <w:rPr>
          <w:rFonts w:ascii="Times New Roman" w:hAnsi="Times New Roman" w:cs="Times New Roman"/>
          <w:sz w:val="24"/>
          <w:szCs w:val="24"/>
          <w:lang w:val="ro-RO"/>
        </w:rPr>
        <w:t xml:space="preserve">, </w:t>
      </w:r>
      <w:r w:rsidR="000E7DB0" w:rsidRPr="000E7DB0">
        <w:rPr>
          <w:rFonts w:ascii="Times New Roman" w:hAnsi="Times New Roman" w:cs="Times New Roman"/>
          <w:sz w:val="24"/>
          <w:szCs w:val="24"/>
          <w:lang w:val="ro-RO"/>
        </w:rPr>
        <w:t>în scris, la sediul Unității Administrativ Teritoriale Oraș Vișeu de Sus –Registratură-Secretariat.</w:t>
      </w:r>
    </w:p>
    <w:p w14:paraId="39580DFE" w14:textId="77777777" w:rsidR="00B20746" w:rsidRPr="001C3F77" w:rsidRDefault="00B302CD" w:rsidP="000E7DB0">
      <w:pPr>
        <w:pStyle w:val="ListParagraph"/>
        <w:numPr>
          <w:ilvl w:val="0"/>
          <w:numId w:val="3"/>
        </w:numPr>
        <w:spacing w:after="0"/>
        <w:jc w:val="both"/>
        <w:rPr>
          <w:rFonts w:ascii="Times New Roman" w:hAnsi="Times New Roman" w:cs="Times New Roman"/>
          <w:sz w:val="24"/>
          <w:szCs w:val="24"/>
          <w:lang w:val="ro-RO"/>
        </w:rPr>
      </w:pPr>
      <w:r w:rsidRPr="001C3F77">
        <w:rPr>
          <w:rFonts w:ascii="Times New Roman" w:hAnsi="Times New Roman" w:cs="Times New Roman"/>
          <w:sz w:val="24"/>
          <w:szCs w:val="24"/>
          <w:lang w:val="ro-RO"/>
        </w:rPr>
        <w:t xml:space="preserve">Data și locul la care se va desfășura sedința </w:t>
      </w:r>
      <w:r w:rsidR="00ED2F3E" w:rsidRPr="001C3F77">
        <w:rPr>
          <w:rFonts w:ascii="Times New Roman" w:hAnsi="Times New Roman" w:cs="Times New Roman"/>
          <w:sz w:val="24"/>
          <w:szCs w:val="24"/>
          <w:lang w:val="ro-RO"/>
        </w:rPr>
        <w:t xml:space="preserve">publică de deschidere a ofertelor: </w:t>
      </w:r>
    </w:p>
    <w:p w14:paraId="369E3C09" w14:textId="77777777" w:rsidR="000E7DB0" w:rsidRDefault="00B20746" w:rsidP="000E7DB0">
      <w:pPr>
        <w:spacing w:after="0"/>
        <w:jc w:val="both"/>
        <w:rPr>
          <w:rFonts w:ascii="Times New Roman" w:hAnsi="Times New Roman" w:cs="Times New Roman"/>
          <w:sz w:val="24"/>
          <w:szCs w:val="24"/>
          <w:lang w:val="ro-RO"/>
        </w:rPr>
      </w:pPr>
      <w:r w:rsidRPr="001C3F77">
        <w:rPr>
          <w:rFonts w:ascii="Times New Roman" w:hAnsi="Times New Roman" w:cs="Times New Roman"/>
          <w:sz w:val="24"/>
          <w:szCs w:val="24"/>
          <w:lang w:val="ro-RO"/>
        </w:rPr>
        <w:t xml:space="preserve">Deschiderea ofertelor va avea loc în data de </w:t>
      </w:r>
      <w:r w:rsidR="001A76C4">
        <w:rPr>
          <w:rFonts w:ascii="Times New Roman" w:hAnsi="Times New Roman" w:cs="Times New Roman"/>
          <w:b/>
          <w:sz w:val="24"/>
          <w:szCs w:val="24"/>
          <w:lang w:val="ro-RO"/>
        </w:rPr>
        <w:t>0</w:t>
      </w:r>
      <w:r w:rsidR="001A6640">
        <w:rPr>
          <w:rFonts w:ascii="Times New Roman" w:hAnsi="Times New Roman" w:cs="Times New Roman"/>
          <w:b/>
          <w:sz w:val="24"/>
          <w:szCs w:val="24"/>
          <w:lang w:val="ro-RO"/>
        </w:rPr>
        <w:t>7</w:t>
      </w:r>
      <w:r w:rsidR="005700AE">
        <w:rPr>
          <w:rFonts w:ascii="Times New Roman" w:hAnsi="Times New Roman" w:cs="Times New Roman"/>
          <w:b/>
          <w:sz w:val="24"/>
          <w:szCs w:val="24"/>
          <w:lang w:val="ro-RO"/>
        </w:rPr>
        <w:t>.0</w:t>
      </w:r>
      <w:r w:rsidR="001A76C4">
        <w:rPr>
          <w:rFonts w:ascii="Times New Roman" w:hAnsi="Times New Roman" w:cs="Times New Roman"/>
          <w:b/>
          <w:sz w:val="24"/>
          <w:szCs w:val="24"/>
          <w:lang w:val="ro-RO"/>
        </w:rPr>
        <w:t>5</w:t>
      </w:r>
      <w:r w:rsidR="005700AE">
        <w:rPr>
          <w:rFonts w:ascii="Times New Roman" w:hAnsi="Times New Roman" w:cs="Times New Roman"/>
          <w:b/>
          <w:sz w:val="24"/>
          <w:szCs w:val="24"/>
          <w:lang w:val="ro-RO"/>
        </w:rPr>
        <w:t>.</w:t>
      </w:r>
      <w:r w:rsidR="00ED2F3E" w:rsidRPr="00CB2986">
        <w:rPr>
          <w:rFonts w:ascii="Times New Roman" w:hAnsi="Times New Roman" w:cs="Times New Roman"/>
          <w:b/>
          <w:sz w:val="24"/>
          <w:szCs w:val="24"/>
          <w:lang w:val="ro-RO"/>
        </w:rPr>
        <w:t>202</w:t>
      </w:r>
      <w:r w:rsidR="00B44481">
        <w:rPr>
          <w:rFonts w:ascii="Times New Roman" w:hAnsi="Times New Roman" w:cs="Times New Roman"/>
          <w:b/>
          <w:sz w:val="24"/>
          <w:szCs w:val="24"/>
          <w:lang w:val="ro-RO"/>
        </w:rPr>
        <w:t>6</w:t>
      </w:r>
      <w:r w:rsidR="00ED2F3E" w:rsidRPr="00CB2986">
        <w:rPr>
          <w:rFonts w:ascii="Times New Roman" w:hAnsi="Times New Roman" w:cs="Times New Roman"/>
          <w:b/>
          <w:sz w:val="24"/>
          <w:szCs w:val="24"/>
          <w:lang w:val="ro-RO"/>
        </w:rPr>
        <w:t xml:space="preserve"> ora </w:t>
      </w:r>
      <w:r w:rsidR="001A6640">
        <w:rPr>
          <w:rFonts w:ascii="Times New Roman" w:hAnsi="Times New Roman" w:cs="Times New Roman"/>
          <w:b/>
          <w:sz w:val="24"/>
          <w:szCs w:val="24"/>
          <w:lang w:val="ro-RO"/>
        </w:rPr>
        <w:t>9</w:t>
      </w:r>
      <w:r w:rsidR="00D72FAD" w:rsidRPr="00CB2986">
        <w:rPr>
          <w:rFonts w:ascii="Times New Roman" w:hAnsi="Times New Roman" w:cs="Times New Roman"/>
          <w:b/>
          <w:sz w:val="24"/>
          <w:szCs w:val="24"/>
          <w:vertAlign w:val="superscript"/>
          <w:lang w:val="ro-RO"/>
        </w:rPr>
        <w:t>00</w:t>
      </w:r>
      <w:r w:rsidRPr="001C3F77">
        <w:rPr>
          <w:rFonts w:ascii="Times New Roman" w:hAnsi="Times New Roman" w:cs="Times New Roman"/>
          <w:sz w:val="24"/>
          <w:szCs w:val="24"/>
          <w:lang w:val="ro-RO"/>
        </w:rPr>
        <w:t xml:space="preserve">, </w:t>
      </w:r>
      <w:r w:rsidR="000E7DB0" w:rsidRPr="000E7DB0">
        <w:rPr>
          <w:rFonts w:ascii="Times New Roman" w:hAnsi="Times New Roman" w:cs="Times New Roman"/>
          <w:sz w:val="24"/>
          <w:szCs w:val="24"/>
          <w:lang w:val="ro-RO"/>
        </w:rPr>
        <w:t>în Sala Mare de Ședință la sediul Unității Administrativ Teritoriale Oraș Vișeu de Sus.</w:t>
      </w:r>
    </w:p>
    <w:p w14:paraId="45F0623E" w14:textId="0504B215" w:rsidR="00B20746" w:rsidRPr="000E7DB0" w:rsidRDefault="00B20746" w:rsidP="000E7DB0">
      <w:pPr>
        <w:pStyle w:val="ListParagraph"/>
        <w:numPr>
          <w:ilvl w:val="0"/>
          <w:numId w:val="3"/>
        </w:numPr>
        <w:spacing w:after="0"/>
        <w:jc w:val="both"/>
        <w:rPr>
          <w:rFonts w:ascii="Times New Roman" w:hAnsi="Times New Roman" w:cs="Times New Roman"/>
          <w:sz w:val="24"/>
          <w:szCs w:val="24"/>
          <w:lang w:val="ro-RO"/>
        </w:rPr>
      </w:pPr>
      <w:r w:rsidRPr="000E7DB0">
        <w:rPr>
          <w:rFonts w:ascii="Times New Roman" w:hAnsi="Times New Roman" w:cs="Times New Roman"/>
          <w:sz w:val="24"/>
          <w:szCs w:val="24"/>
          <w:lang w:val="ro-RO"/>
        </w:rPr>
        <w:t>Instanța competentă în soluționarea litigiilor și termenele de sesizare a instanței:</w:t>
      </w:r>
    </w:p>
    <w:p w14:paraId="31F5B886" w14:textId="77777777" w:rsidR="00B20746" w:rsidRPr="001C3F77" w:rsidRDefault="00B20746" w:rsidP="00695CEE">
      <w:pPr>
        <w:spacing w:after="0"/>
        <w:jc w:val="both"/>
        <w:rPr>
          <w:rFonts w:ascii="Times New Roman" w:hAnsi="Times New Roman" w:cs="Times New Roman"/>
          <w:sz w:val="24"/>
          <w:szCs w:val="24"/>
          <w:lang w:val="ro-RO"/>
        </w:rPr>
      </w:pPr>
      <w:r w:rsidRPr="001C3F77">
        <w:rPr>
          <w:rFonts w:ascii="Times New Roman" w:hAnsi="Times New Roman" w:cs="Times New Roman"/>
          <w:sz w:val="24"/>
          <w:szCs w:val="24"/>
          <w:lang w:val="ro-RO"/>
        </w:rPr>
        <w:t xml:space="preserve">Instanța competentă în soluționarea litigiilor este </w:t>
      </w:r>
      <w:r w:rsidR="00D72FAD" w:rsidRPr="001C3F77">
        <w:rPr>
          <w:rFonts w:ascii="Times New Roman" w:hAnsi="Times New Roman" w:cs="Times New Roman"/>
          <w:sz w:val="24"/>
          <w:szCs w:val="24"/>
          <w:lang w:val="ro-RO"/>
        </w:rPr>
        <w:t>Tribunalul Maramureș</w:t>
      </w:r>
      <w:r w:rsidR="00BA6C6F" w:rsidRPr="001C3F77">
        <w:rPr>
          <w:rFonts w:ascii="Times New Roman" w:hAnsi="Times New Roman" w:cs="Times New Roman"/>
          <w:sz w:val="24"/>
          <w:szCs w:val="24"/>
          <w:lang w:val="ro-RO"/>
        </w:rPr>
        <w:t xml:space="preserve"> (str. Republicii, nr.2A, Baia Mare, Maramureş, tel.</w:t>
      </w:r>
      <w:r w:rsidR="00BA6C6F" w:rsidRPr="001C3F77">
        <w:t xml:space="preserve"> </w:t>
      </w:r>
      <w:r w:rsidR="00BA6C6F" w:rsidRPr="001C3F77">
        <w:rPr>
          <w:rFonts w:ascii="Times New Roman" w:hAnsi="Times New Roman" w:cs="Times New Roman"/>
          <w:sz w:val="24"/>
          <w:szCs w:val="24"/>
          <w:lang w:val="ro-RO"/>
        </w:rPr>
        <w:t>40 0262 218 235</w:t>
      </w:r>
      <w:r w:rsidR="001C3F77" w:rsidRPr="001C3F77">
        <w:rPr>
          <w:rFonts w:ascii="Times New Roman" w:hAnsi="Times New Roman" w:cs="Times New Roman"/>
          <w:sz w:val="24"/>
          <w:szCs w:val="24"/>
          <w:lang w:val="ro-RO"/>
        </w:rPr>
        <w:t>, secția a II-a Civilă de Contencios Administrativ și Fiscal</w:t>
      </w:r>
      <w:r w:rsidR="00BA6C6F" w:rsidRPr="001C3F77">
        <w:rPr>
          <w:rFonts w:ascii="Times New Roman" w:hAnsi="Times New Roman" w:cs="Times New Roman"/>
          <w:sz w:val="24"/>
          <w:szCs w:val="24"/>
          <w:lang w:val="ro-RO"/>
        </w:rPr>
        <w:t xml:space="preserve">) </w:t>
      </w:r>
      <w:r w:rsidR="00695CEE" w:rsidRPr="001C3F77">
        <w:rPr>
          <w:rFonts w:ascii="Times New Roman" w:hAnsi="Times New Roman" w:cs="Times New Roman"/>
          <w:sz w:val="24"/>
          <w:szCs w:val="24"/>
          <w:lang w:val="ro-RO"/>
        </w:rPr>
        <w:t xml:space="preserve"> iar termenul de depunere a sesizării la Instanță este de</w:t>
      </w:r>
      <w:r w:rsidR="00014C93" w:rsidRPr="001C3F77">
        <w:rPr>
          <w:rFonts w:ascii="Times New Roman" w:hAnsi="Times New Roman" w:cs="Times New Roman"/>
          <w:sz w:val="24"/>
          <w:szCs w:val="24"/>
          <w:lang w:val="ro-RO"/>
        </w:rPr>
        <w:t xml:space="preserve"> 20 de zile calendaristice de la data comunicării ofertei câștigătoare</w:t>
      </w:r>
      <w:r w:rsidR="002A6AF5" w:rsidRPr="001C3F77">
        <w:rPr>
          <w:rFonts w:ascii="Times New Roman" w:hAnsi="Times New Roman" w:cs="Times New Roman"/>
          <w:sz w:val="24"/>
          <w:szCs w:val="24"/>
          <w:lang w:val="ro-RO"/>
        </w:rPr>
        <w:t>.</w:t>
      </w:r>
    </w:p>
    <w:p w14:paraId="3AB4A88C" w14:textId="53555EC7" w:rsidR="00605DA4" w:rsidRPr="000E7DB0" w:rsidRDefault="007943AE" w:rsidP="000E7DB0">
      <w:pPr>
        <w:pStyle w:val="ListParagraph"/>
        <w:numPr>
          <w:ilvl w:val="0"/>
          <w:numId w:val="3"/>
        </w:numPr>
        <w:spacing w:after="0"/>
        <w:jc w:val="both"/>
        <w:rPr>
          <w:rFonts w:ascii="Times New Roman" w:hAnsi="Times New Roman" w:cs="Times New Roman"/>
          <w:sz w:val="24"/>
          <w:szCs w:val="24"/>
          <w:lang w:val="ro-RO"/>
        </w:rPr>
      </w:pPr>
      <w:r w:rsidRPr="000E7DB0">
        <w:rPr>
          <w:rFonts w:ascii="Times New Roman" w:hAnsi="Times New Roman" w:cs="Times New Roman"/>
          <w:sz w:val="24"/>
          <w:szCs w:val="24"/>
          <w:lang w:val="ro-RO"/>
        </w:rPr>
        <w:t>Data transmiterii anunțului de licitație către instituțiile a</w:t>
      </w:r>
      <w:r w:rsidR="00605DA4" w:rsidRPr="000E7DB0">
        <w:rPr>
          <w:rFonts w:ascii="Times New Roman" w:hAnsi="Times New Roman" w:cs="Times New Roman"/>
          <w:sz w:val="24"/>
          <w:szCs w:val="24"/>
          <w:lang w:val="ro-RO"/>
        </w:rPr>
        <w:t xml:space="preserve">bilitate, in vedrea publicării: </w:t>
      </w:r>
    </w:p>
    <w:p w14:paraId="3FB2E1B8" w14:textId="41BC9D9A" w:rsidR="007943AE" w:rsidRPr="00605DA4" w:rsidRDefault="00605DA4" w:rsidP="007C69E0">
      <w:pPr>
        <w:spacing w:after="0"/>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Data de </w:t>
      </w:r>
      <w:r w:rsidR="007943AE" w:rsidRPr="00CB2986">
        <w:rPr>
          <w:rFonts w:ascii="Times New Roman" w:hAnsi="Times New Roman" w:cs="Times New Roman"/>
          <w:b/>
          <w:sz w:val="24"/>
          <w:szCs w:val="24"/>
          <w:lang w:val="ro-RO"/>
        </w:rPr>
        <w:t>2</w:t>
      </w:r>
      <w:r w:rsidR="0024185C">
        <w:rPr>
          <w:rFonts w:ascii="Times New Roman" w:hAnsi="Times New Roman" w:cs="Times New Roman"/>
          <w:b/>
          <w:sz w:val="24"/>
          <w:szCs w:val="24"/>
          <w:lang w:val="ro-RO"/>
        </w:rPr>
        <w:t>3</w:t>
      </w:r>
      <w:r w:rsidR="007943AE" w:rsidRPr="00CB2986">
        <w:rPr>
          <w:rFonts w:ascii="Times New Roman" w:hAnsi="Times New Roman" w:cs="Times New Roman"/>
          <w:b/>
          <w:sz w:val="24"/>
          <w:szCs w:val="24"/>
          <w:lang w:val="ro-RO"/>
        </w:rPr>
        <w:t>.02.202</w:t>
      </w:r>
      <w:r w:rsidR="0024185C">
        <w:rPr>
          <w:rFonts w:ascii="Times New Roman" w:hAnsi="Times New Roman" w:cs="Times New Roman"/>
          <w:b/>
          <w:sz w:val="24"/>
          <w:szCs w:val="24"/>
          <w:lang w:val="ro-RO"/>
        </w:rPr>
        <w:t>6</w:t>
      </w:r>
      <w:r w:rsidR="0024185C">
        <w:rPr>
          <w:rFonts w:ascii="Times New Roman" w:hAnsi="Times New Roman" w:cs="Times New Roman"/>
          <w:sz w:val="24"/>
          <w:szCs w:val="24"/>
          <w:lang w:val="ro-RO"/>
        </w:rPr>
        <w:t xml:space="preserve"> </w:t>
      </w:r>
      <w:r w:rsidR="000E7DB0" w:rsidRPr="000E7DB0">
        <w:rPr>
          <w:rFonts w:ascii="Times New Roman" w:hAnsi="Times New Roman" w:cs="Times New Roman"/>
          <w:sz w:val="24"/>
          <w:szCs w:val="24"/>
          <w:lang w:val="ro-RO"/>
        </w:rPr>
        <w:t>la sediul Unității Administrativ Teritoriale Oraș Vișeu de Sus, pe site-ul https://primariaviseudesus.ro și în Monitorul Oficial partea a VI-a.</w:t>
      </w:r>
    </w:p>
    <w:p w14:paraId="4C8A2809" w14:textId="77777777" w:rsidR="007943AE" w:rsidRPr="001C3F77" w:rsidRDefault="007943AE" w:rsidP="00491A64">
      <w:pPr>
        <w:spacing w:after="0" w:line="240" w:lineRule="auto"/>
        <w:rPr>
          <w:rFonts w:asciiTheme="majorHAnsi" w:hAnsiTheme="majorHAnsi"/>
          <w:b/>
          <w:sz w:val="24"/>
          <w:szCs w:val="24"/>
          <w:lang w:val="ro-RO"/>
        </w:rPr>
      </w:pPr>
    </w:p>
    <w:p w14:paraId="6B2EB317" w14:textId="77777777" w:rsidR="008717BE" w:rsidRPr="001C3F77" w:rsidRDefault="00491A64" w:rsidP="00491A64">
      <w:pPr>
        <w:spacing w:after="0" w:line="240" w:lineRule="auto"/>
        <w:rPr>
          <w:rFonts w:asciiTheme="majorHAnsi" w:hAnsiTheme="majorHAnsi"/>
          <w:b/>
          <w:szCs w:val="24"/>
          <w:lang w:val="ro-RO"/>
        </w:rPr>
      </w:pPr>
      <w:r>
        <w:rPr>
          <w:rFonts w:asciiTheme="majorHAnsi" w:hAnsiTheme="majorHAnsi"/>
          <w:b/>
          <w:szCs w:val="24"/>
          <w:lang w:val="ro-RO"/>
        </w:rPr>
        <w:t xml:space="preserve">     </w:t>
      </w:r>
      <w:r w:rsidR="007E095B" w:rsidRPr="001C3F77">
        <w:rPr>
          <w:rFonts w:asciiTheme="majorHAnsi" w:hAnsiTheme="majorHAnsi"/>
          <w:b/>
          <w:szCs w:val="24"/>
          <w:lang w:val="ro-RO"/>
        </w:rPr>
        <w:t>PRIMAR,</w:t>
      </w:r>
      <w:r>
        <w:rPr>
          <w:rFonts w:asciiTheme="majorHAnsi" w:hAnsiTheme="majorHAnsi"/>
          <w:b/>
          <w:szCs w:val="24"/>
          <w:lang w:val="ro-RO"/>
        </w:rPr>
        <w:tab/>
      </w:r>
      <w:r>
        <w:rPr>
          <w:rFonts w:asciiTheme="majorHAnsi" w:hAnsiTheme="majorHAnsi"/>
          <w:b/>
          <w:szCs w:val="24"/>
          <w:lang w:val="ro-RO"/>
        </w:rPr>
        <w:tab/>
      </w:r>
      <w:r>
        <w:rPr>
          <w:rFonts w:asciiTheme="majorHAnsi" w:hAnsiTheme="majorHAnsi"/>
          <w:b/>
          <w:szCs w:val="24"/>
          <w:lang w:val="ro-RO"/>
        </w:rPr>
        <w:tab/>
      </w:r>
      <w:r>
        <w:rPr>
          <w:rFonts w:asciiTheme="majorHAnsi" w:hAnsiTheme="majorHAnsi"/>
          <w:b/>
          <w:szCs w:val="24"/>
          <w:lang w:val="ro-RO"/>
        </w:rPr>
        <w:tab/>
      </w:r>
      <w:r>
        <w:rPr>
          <w:rFonts w:asciiTheme="majorHAnsi" w:hAnsiTheme="majorHAnsi"/>
          <w:b/>
          <w:szCs w:val="24"/>
          <w:lang w:val="ro-RO"/>
        </w:rPr>
        <w:tab/>
      </w:r>
      <w:r>
        <w:rPr>
          <w:rFonts w:asciiTheme="majorHAnsi" w:hAnsiTheme="majorHAnsi"/>
          <w:b/>
          <w:szCs w:val="24"/>
          <w:lang w:val="ro-RO"/>
        </w:rPr>
        <w:tab/>
      </w:r>
      <w:r>
        <w:rPr>
          <w:rFonts w:asciiTheme="majorHAnsi" w:hAnsiTheme="majorHAnsi"/>
          <w:b/>
          <w:szCs w:val="24"/>
          <w:lang w:val="ro-RO"/>
        </w:rPr>
        <w:tab/>
        <w:t>PREȘEDINTE COMISIE LICITAȚIE</w:t>
      </w:r>
    </w:p>
    <w:p w14:paraId="799960AE" w14:textId="707D667A" w:rsidR="008717BE" w:rsidRPr="001C3F77" w:rsidRDefault="007E095B" w:rsidP="00491A64">
      <w:pPr>
        <w:spacing w:after="0" w:line="240" w:lineRule="auto"/>
        <w:rPr>
          <w:rFonts w:asciiTheme="majorHAnsi" w:hAnsiTheme="majorHAnsi"/>
          <w:b/>
          <w:szCs w:val="24"/>
          <w:lang w:val="ro-RO"/>
        </w:rPr>
      </w:pPr>
      <w:r w:rsidRPr="001C3F77">
        <w:rPr>
          <w:rFonts w:asciiTheme="majorHAnsi" w:hAnsiTheme="majorHAnsi"/>
          <w:b/>
          <w:szCs w:val="24"/>
          <w:lang w:val="ro-RO"/>
        </w:rPr>
        <w:t>VASILE COMAN</w:t>
      </w:r>
      <w:r w:rsidR="00491A64">
        <w:rPr>
          <w:rFonts w:asciiTheme="majorHAnsi" w:hAnsiTheme="majorHAnsi"/>
          <w:b/>
          <w:szCs w:val="24"/>
          <w:lang w:val="ro-RO"/>
        </w:rPr>
        <w:tab/>
      </w:r>
      <w:r w:rsidR="00491A64">
        <w:rPr>
          <w:rFonts w:asciiTheme="majorHAnsi" w:hAnsiTheme="majorHAnsi"/>
          <w:b/>
          <w:szCs w:val="24"/>
          <w:lang w:val="ro-RO"/>
        </w:rPr>
        <w:tab/>
      </w:r>
      <w:r w:rsidR="00491A64">
        <w:rPr>
          <w:rFonts w:asciiTheme="majorHAnsi" w:hAnsiTheme="majorHAnsi"/>
          <w:b/>
          <w:szCs w:val="24"/>
          <w:lang w:val="ro-RO"/>
        </w:rPr>
        <w:tab/>
      </w:r>
      <w:r w:rsidR="00491A64">
        <w:rPr>
          <w:rFonts w:asciiTheme="majorHAnsi" w:hAnsiTheme="majorHAnsi"/>
          <w:b/>
          <w:szCs w:val="24"/>
          <w:lang w:val="ro-RO"/>
        </w:rPr>
        <w:tab/>
      </w:r>
      <w:r w:rsidR="00491A64">
        <w:rPr>
          <w:rFonts w:asciiTheme="majorHAnsi" w:hAnsiTheme="majorHAnsi"/>
          <w:b/>
          <w:szCs w:val="24"/>
          <w:lang w:val="ro-RO"/>
        </w:rPr>
        <w:tab/>
      </w:r>
      <w:r w:rsidR="00491A64">
        <w:rPr>
          <w:rFonts w:asciiTheme="majorHAnsi" w:hAnsiTheme="majorHAnsi"/>
          <w:b/>
          <w:szCs w:val="24"/>
          <w:lang w:val="ro-RO"/>
        </w:rPr>
        <w:tab/>
      </w:r>
      <w:r w:rsidR="00491A64">
        <w:rPr>
          <w:rFonts w:asciiTheme="majorHAnsi" w:hAnsiTheme="majorHAnsi"/>
          <w:b/>
          <w:szCs w:val="24"/>
          <w:lang w:val="ro-RO"/>
        </w:rPr>
        <w:tab/>
      </w:r>
      <w:r w:rsidR="00F555B6">
        <w:rPr>
          <w:rFonts w:asciiTheme="majorHAnsi" w:hAnsiTheme="majorHAnsi"/>
          <w:b/>
          <w:szCs w:val="24"/>
          <w:lang w:val="ro-RO"/>
        </w:rPr>
        <w:t>ing</w:t>
      </w:r>
      <w:r w:rsidR="00491A64">
        <w:rPr>
          <w:rFonts w:asciiTheme="majorHAnsi" w:hAnsiTheme="majorHAnsi"/>
          <w:b/>
          <w:szCs w:val="24"/>
          <w:lang w:val="ro-RO"/>
        </w:rPr>
        <w:t>. ICA BODIU</w:t>
      </w:r>
    </w:p>
    <w:p w14:paraId="0C1EDFA3" w14:textId="77777777" w:rsidR="00491A64" w:rsidRDefault="00491A64" w:rsidP="00695CEE">
      <w:pPr>
        <w:shd w:val="clear" w:color="auto" w:fill="FFFFFF"/>
        <w:spacing w:after="0" w:line="240" w:lineRule="auto"/>
        <w:ind w:left="-547" w:firstLine="547"/>
        <w:jc w:val="both"/>
        <w:outlineLvl w:val="1"/>
        <w:rPr>
          <w:rFonts w:asciiTheme="majorHAnsi" w:hAnsiTheme="majorHAnsi" w:cs="Arial"/>
          <w:bCs/>
          <w:sz w:val="20"/>
          <w:szCs w:val="20"/>
          <w:lang w:val="ro-RO"/>
        </w:rPr>
      </w:pPr>
      <w:bookmarkStart w:id="0" w:name="_GoBack"/>
      <w:bookmarkEnd w:id="0"/>
    </w:p>
    <w:p w14:paraId="17761D66" w14:textId="77777777" w:rsidR="00491A64" w:rsidRDefault="00491A64" w:rsidP="00695CEE">
      <w:pPr>
        <w:shd w:val="clear" w:color="auto" w:fill="FFFFFF"/>
        <w:spacing w:after="0" w:line="240" w:lineRule="auto"/>
        <w:ind w:left="-547" w:firstLine="547"/>
        <w:jc w:val="both"/>
        <w:outlineLvl w:val="1"/>
        <w:rPr>
          <w:rFonts w:asciiTheme="majorHAnsi" w:hAnsiTheme="majorHAnsi" w:cs="Arial"/>
          <w:bCs/>
          <w:sz w:val="20"/>
          <w:szCs w:val="20"/>
          <w:lang w:val="ro-RO"/>
        </w:rPr>
      </w:pPr>
    </w:p>
    <w:p w14:paraId="295299D6" w14:textId="77777777" w:rsidR="002A2BED" w:rsidRPr="001C3F77" w:rsidRDefault="002A2BED" w:rsidP="00695CEE">
      <w:pPr>
        <w:shd w:val="clear" w:color="auto" w:fill="FFFFFF"/>
        <w:spacing w:after="0" w:line="240" w:lineRule="auto"/>
        <w:ind w:left="-547" w:firstLine="547"/>
        <w:jc w:val="both"/>
        <w:outlineLvl w:val="1"/>
        <w:rPr>
          <w:rFonts w:asciiTheme="majorHAnsi" w:eastAsia="Times New Roman" w:hAnsiTheme="majorHAnsi" w:cs="Helvetica"/>
          <w:b/>
          <w:bCs/>
          <w:i/>
          <w:sz w:val="20"/>
          <w:szCs w:val="20"/>
          <w:lang w:val="ro-RO"/>
        </w:rPr>
      </w:pPr>
      <w:r w:rsidRPr="001C3F77">
        <w:rPr>
          <w:rFonts w:asciiTheme="majorHAnsi" w:hAnsiTheme="majorHAnsi" w:cs="Arial"/>
          <w:bCs/>
          <w:sz w:val="20"/>
          <w:szCs w:val="20"/>
          <w:lang w:val="ro-RO"/>
        </w:rPr>
        <w:t>Întocmit</w:t>
      </w:r>
      <w:r w:rsidR="00491A64">
        <w:rPr>
          <w:rFonts w:asciiTheme="majorHAnsi" w:hAnsiTheme="majorHAnsi" w:cs="Arial"/>
          <w:bCs/>
          <w:sz w:val="20"/>
          <w:szCs w:val="20"/>
          <w:lang w:val="ro-RO"/>
        </w:rPr>
        <w:t xml:space="preserve"> Secretar Comisie Licitație</w:t>
      </w:r>
      <w:r w:rsidRPr="001C3F77">
        <w:rPr>
          <w:rFonts w:asciiTheme="majorHAnsi" w:hAnsiTheme="majorHAnsi" w:cs="Arial"/>
          <w:bCs/>
          <w:sz w:val="20"/>
          <w:szCs w:val="20"/>
          <w:lang w:val="ro-RO"/>
        </w:rPr>
        <w:t>,</w:t>
      </w:r>
      <w:r w:rsidRPr="001C3F77">
        <w:rPr>
          <w:rFonts w:asciiTheme="majorHAnsi" w:hAnsiTheme="majorHAnsi" w:cs="Arial"/>
          <w:bCs/>
          <w:sz w:val="20"/>
          <w:szCs w:val="20"/>
          <w:lang w:val="ro-RO"/>
        </w:rPr>
        <w:tab/>
      </w:r>
      <w:r w:rsidRPr="001C3F77">
        <w:rPr>
          <w:rFonts w:asciiTheme="majorHAnsi" w:hAnsiTheme="majorHAnsi" w:cs="Arial"/>
          <w:bCs/>
          <w:sz w:val="20"/>
          <w:szCs w:val="20"/>
          <w:lang w:val="ro-RO"/>
        </w:rPr>
        <w:tab/>
      </w:r>
      <w:r w:rsidRPr="001C3F77">
        <w:rPr>
          <w:rFonts w:asciiTheme="majorHAnsi" w:hAnsiTheme="majorHAnsi" w:cs="Arial"/>
          <w:bCs/>
          <w:sz w:val="20"/>
          <w:szCs w:val="20"/>
          <w:lang w:val="ro-RO"/>
        </w:rPr>
        <w:tab/>
      </w:r>
      <w:r w:rsidRPr="001C3F77">
        <w:rPr>
          <w:rFonts w:asciiTheme="majorHAnsi" w:hAnsiTheme="majorHAnsi" w:cs="Arial"/>
          <w:bCs/>
          <w:sz w:val="20"/>
          <w:szCs w:val="20"/>
          <w:lang w:val="ro-RO"/>
        </w:rPr>
        <w:tab/>
      </w:r>
      <w:r w:rsidRPr="001C3F77">
        <w:rPr>
          <w:rFonts w:asciiTheme="majorHAnsi" w:hAnsiTheme="majorHAnsi" w:cs="Arial"/>
          <w:bCs/>
          <w:sz w:val="20"/>
          <w:szCs w:val="20"/>
          <w:lang w:val="ro-RO"/>
        </w:rPr>
        <w:tab/>
      </w:r>
      <w:r w:rsidRPr="001C3F77">
        <w:rPr>
          <w:rFonts w:asciiTheme="majorHAnsi" w:hAnsiTheme="majorHAnsi" w:cs="Arial"/>
          <w:bCs/>
          <w:sz w:val="20"/>
          <w:szCs w:val="20"/>
          <w:lang w:val="ro-RO"/>
        </w:rPr>
        <w:tab/>
      </w:r>
    </w:p>
    <w:p w14:paraId="60E48107" w14:textId="77777777" w:rsidR="002A2BED" w:rsidRPr="001C3F77" w:rsidRDefault="00014C93" w:rsidP="00695CEE">
      <w:pPr>
        <w:shd w:val="clear" w:color="auto" w:fill="FFFFFF"/>
        <w:spacing w:after="0" w:line="240" w:lineRule="auto"/>
        <w:ind w:left="-547" w:firstLine="547"/>
        <w:jc w:val="both"/>
        <w:outlineLvl w:val="1"/>
        <w:rPr>
          <w:rFonts w:asciiTheme="majorHAnsi" w:eastAsia="Times New Roman" w:hAnsiTheme="majorHAnsi" w:cs="Helvetica"/>
          <w:b/>
          <w:bCs/>
          <w:i/>
          <w:sz w:val="20"/>
          <w:szCs w:val="20"/>
          <w:lang w:val="ro-RO"/>
        </w:rPr>
      </w:pPr>
      <w:r w:rsidRPr="001C3F77">
        <w:rPr>
          <w:rFonts w:asciiTheme="majorHAnsi" w:hAnsiTheme="majorHAnsi" w:cs="Arial"/>
          <w:bCs/>
          <w:sz w:val="20"/>
          <w:szCs w:val="20"/>
          <w:lang w:val="ro-RO"/>
        </w:rPr>
        <w:t>ing. Mădălina Maria Pop</w:t>
      </w:r>
      <w:r w:rsidR="002A2BED" w:rsidRPr="001C3F77">
        <w:rPr>
          <w:rFonts w:asciiTheme="majorHAnsi" w:hAnsiTheme="majorHAnsi" w:cs="Arial"/>
          <w:bCs/>
          <w:sz w:val="20"/>
          <w:szCs w:val="20"/>
          <w:lang w:val="ro-RO"/>
        </w:rPr>
        <w:t xml:space="preserve">  </w:t>
      </w:r>
      <w:r w:rsidR="002A2BED" w:rsidRPr="001C3F77">
        <w:rPr>
          <w:rFonts w:asciiTheme="majorHAnsi" w:hAnsiTheme="majorHAnsi" w:cs="Arial"/>
          <w:bCs/>
          <w:sz w:val="20"/>
          <w:szCs w:val="20"/>
          <w:lang w:val="ro-RO"/>
        </w:rPr>
        <w:tab/>
        <w:t xml:space="preserve">  </w:t>
      </w:r>
    </w:p>
    <w:sectPr w:rsidR="002A2BED" w:rsidRPr="001C3F77" w:rsidSect="00491A64">
      <w:headerReference w:type="default" r:id="rId9"/>
      <w:pgSz w:w="11906" w:h="16838"/>
      <w:pgMar w:top="821" w:right="991" w:bottom="284" w:left="1440" w:header="144" w:footer="14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0F80C9" w14:textId="77777777" w:rsidR="00DA0442" w:rsidRDefault="00DA0442" w:rsidP="00DB4732">
      <w:pPr>
        <w:spacing w:after="0" w:line="240" w:lineRule="auto"/>
      </w:pPr>
      <w:r>
        <w:separator/>
      </w:r>
    </w:p>
  </w:endnote>
  <w:endnote w:type="continuationSeparator" w:id="0">
    <w:p w14:paraId="6600BBB7" w14:textId="77777777" w:rsidR="00DA0442" w:rsidRDefault="00DA0442" w:rsidP="00DB4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66F004" w14:textId="77777777" w:rsidR="00DA0442" w:rsidRDefault="00DA0442" w:rsidP="00DB4732">
      <w:pPr>
        <w:spacing w:after="0" w:line="240" w:lineRule="auto"/>
      </w:pPr>
      <w:r>
        <w:separator/>
      </w:r>
    </w:p>
  </w:footnote>
  <w:footnote w:type="continuationSeparator" w:id="0">
    <w:p w14:paraId="491B1C6C" w14:textId="77777777" w:rsidR="00DA0442" w:rsidRDefault="00DA0442" w:rsidP="00DB47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10980" w:type="dxa"/>
      <w:tblInd w:w="-612" w:type="dxa"/>
      <w:tblBorders>
        <w:top w:val="none" w:sz="0" w:space="0" w:color="auto"/>
        <w:left w:val="none" w:sz="0" w:space="0" w:color="auto"/>
        <w:bottom w:val="single" w:sz="4" w:space="0" w:color="8DB3E2" w:themeColor="text2" w:themeTint="66"/>
        <w:right w:val="none" w:sz="0" w:space="0" w:color="auto"/>
        <w:insideH w:val="none" w:sz="0" w:space="0" w:color="auto"/>
        <w:insideV w:val="none" w:sz="0" w:space="0" w:color="auto"/>
      </w:tblBorders>
      <w:tblLook w:val="04A0" w:firstRow="1" w:lastRow="0" w:firstColumn="1" w:lastColumn="0" w:noHBand="0" w:noVBand="1"/>
    </w:tblPr>
    <w:tblGrid>
      <w:gridCol w:w="1980"/>
      <w:gridCol w:w="7200"/>
      <w:gridCol w:w="1800"/>
    </w:tblGrid>
    <w:tr w:rsidR="00DB4732" w:rsidRPr="00D40C9D" w14:paraId="6F52C218" w14:textId="77777777" w:rsidTr="00A351E6">
      <w:trPr>
        <w:trHeight w:val="1437"/>
      </w:trPr>
      <w:tc>
        <w:tcPr>
          <w:tcW w:w="1980" w:type="dxa"/>
        </w:tcPr>
        <w:p w14:paraId="47158CFD" w14:textId="77777777" w:rsidR="00DB4732" w:rsidRPr="00D40C9D" w:rsidRDefault="00DB4732" w:rsidP="00A351E6">
          <w:pPr>
            <w:pStyle w:val="Header"/>
            <w:jc w:val="center"/>
            <w:rPr>
              <w:rFonts w:ascii="Cambria" w:hAnsi="Cambria"/>
              <w:b/>
              <w:sz w:val="16"/>
              <w:szCs w:val="16"/>
            </w:rPr>
          </w:pPr>
          <w:r w:rsidRPr="00D40C9D">
            <w:rPr>
              <w:rFonts w:ascii="Cambria" w:hAnsi="Cambria"/>
              <w:b/>
              <w:sz w:val="16"/>
              <w:szCs w:val="16"/>
            </w:rPr>
            <w:t>ROMÂNIA</w:t>
          </w:r>
        </w:p>
        <w:p w14:paraId="20CE8FCB" w14:textId="77777777" w:rsidR="00DB4732" w:rsidRPr="00D40C9D" w:rsidRDefault="00DB4732" w:rsidP="00A351E6">
          <w:pPr>
            <w:pStyle w:val="Header"/>
            <w:ind w:left="-18"/>
            <w:jc w:val="center"/>
            <w:rPr>
              <w:rFonts w:ascii="Cambria" w:hAnsi="Cambria"/>
              <w:sz w:val="16"/>
              <w:szCs w:val="16"/>
            </w:rPr>
          </w:pPr>
          <w:r w:rsidRPr="00D40C9D">
            <w:rPr>
              <w:rFonts w:ascii="Cambria" w:hAnsi="Cambria"/>
              <w:sz w:val="16"/>
              <w:szCs w:val="16"/>
            </w:rPr>
            <w:t>JUDEȚUL MARAMUREȘ</w:t>
          </w:r>
        </w:p>
        <w:p w14:paraId="2F6F15F8" w14:textId="77777777" w:rsidR="00DB4732" w:rsidRPr="00D40C9D" w:rsidRDefault="00DB4732" w:rsidP="00A351E6">
          <w:pPr>
            <w:pStyle w:val="Header"/>
            <w:jc w:val="center"/>
            <w:rPr>
              <w:sz w:val="16"/>
              <w:szCs w:val="16"/>
            </w:rPr>
          </w:pPr>
          <w:r w:rsidRPr="00D40C9D">
            <w:rPr>
              <w:noProof/>
              <w:sz w:val="16"/>
              <w:szCs w:val="16"/>
            </w:rPr>
            <w:drawing>
              <wp:inline distT="0" distB="0" distL="0" distR="0" wp14:anchorId="325553CE" wp14:editId="0E7CDF74">
                <wp:extent cx="781050" cy="71120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EMA ROMANIEI.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99737" cy="728216"/>
                        </a:xfrm>
                        <a:prstGeom prst="rect">
                          <a:avLst/>
                        </a:prstGeom>
                      </pic:spPr>
                    </pic:pic>
                  </a:graphicData>
                </a:graphic>
              </wp:inline>
            </w:drawing>
          </w:r>
        </w:p>
      </w:tc>
      <w:tc>
        <w:tcPr>
          <w:tcW w:w="7200" w:type="dxa"/>
        </w:tcPr>
        <w:p w14:paraId="53AA9FE9" w14:textId="77777777" w:rsidR="00DB4732" w:rsidRPr="00D40C9D" w:rsidRDefault="00DB4732" w:rsidP="00A351E6">
          <w:pPr>
            <w:pStyle w:val="Header"/>
            <w:jc w:val="center"/>
            <w:rPr>
              <w:rFonts w:ascii="Cambria" w:hAnsi="Cambria"/>
              <w:b/>
              <w:sz w:val="16"/>
              <w:szCs w:val="16"/>
            </w:rPr>
          </w:pPr>
        </w:p>
        <w:p w14:paraId="53C59F29" w14:textId="77777777" w:rsidR="00DB4732" w:rsidRPr="00EF0B65" w:rsidRDefault="00DB4732" w:rsidP="00A351E6">
          <w:pPr>
            <w:pStyle w:val="Header"/>
            <w:jc w:val="center"/>
            <w:rPr>
              <w:rFonts w:ascii="Cambria" w:hAnsi="Cambria"/>
              <w:b/>
              <w:color w:val="000000"/>
              <w:sz w:val="24"/>
              <w:szCs w:val="24"/>
            </w:rPr>
          </w:pPr>
          <w:r w:rsidRPr="00EF0B65">
            <w:rPr>
              <w:rFonts w:ascii="Cambria" w:hAnsi="Cambria"/>
              <w:b/>
              <w:color w:val="000000"/>
              <w:sz w:val="24"/>
              <w:szCs w:val="24"/>
            </w:rPr>
            <w:t>Unitatea Administrativ Teritorială oraș Vișeu de Sus</w:t>
          </w:r>
        </w:p>
        <w:p w14:paraId="5F77C8DA" w14:textId="77777777" w:rsidR="00DB4732" w:rsidRPr="00075EF4" w:rsidRDefault="00DB4732" w:rsidP="00A351E6">
          <w:pPr>
            <w:pStyle w:val="Header"/>
            <w:jc w:val="center"/>
            <w:rPr>
              <w:rFonts w:asciiTheme="majorHAnsi" w:eastAsiaTheme="majorEastAsia" w:hAnsiTheme="majorHAnsi" w:cstheme="majorBidi"/>
              <w:b/>
              <w:sz w:val="18"/>
              <w:szCs w:val="18"/>
            </w:rPr>
          </w:pPr>
          <w:r w:rsidRPr="00075EF4">
            <w:rPr>
              <w:rFonts w:asciiTheme="majorHAnsi" w:eastAsiaTheme="majorEastAsia" w:hAnsiTheme="majorHAnsi" w:cstheme="majorBidi"/>
              <w:b/>
              <w:sz w:val="18"/>
              <w:szCs w:val="18"/>
            </w:rPr>
            <w:t xml:space="preserve">Str. 22 Decembrie, nr. 19, 435700, loc. Vișeu de Sus, jud. Maramureș, </w:t>
          </w:r>
        </w:p>
        <w:p w14:paraId="11612EB0" w14:textId="77777777" w:rsidR="00DB4732" w:rsidRPr="00075EF4" w:rsidRDefault="00DB4732" w:rsidP="00A351E6">
          <w:pPr>
            <w:pStyle w:val="Header"/>
            <w:jc w:val="center"/>
            <w:rPr>
              <w:rFonts w:asciiTheme="majorHAnsi" w:eastAsiaTheme="majorEastAsia" w:hAnsiTheme="majorHAnsi" w:cstheme="majorBidi"/>
              <w:b/>
              <w:sz w:val="18"/>
              <w:szCs w:val="18"/>
            </w:rPr>
          </w:pPr>
          <w:r w:rsidRPr="00075EF4">
            <w:rPr>
              <w:rFonts w:asciiTheme="majorHAnsi" w:eastAsiaTheme="majorEastAsia" w:hAnsiTheme="majorHAnsi" w:cstheme="majorBidi"/>
              <w:b/>
              <w:sz w:val="18"/>
              <w:szCs w:val="18"/>
            </w:rPr>
            <w:t>tel: 0262/352.880, fax: 0262/352.990</w:t>
          </w:r>
        </w:p>
        <w:p w14:paraId="5848C118" w14:textId="77777777" w:rsidR="00DB4732" w:rsidRPr="00D40C9D" w:rsidRDefault="00DA0442" w:rsidP="00A351E6">
          <w:pPr>
            <w:pStyle w:val="Header"/>
            <w:jc w:val="center"/>
            <w:rPr>
              <w:sz w:val="16"/>
              <w:szCs w:val="16"/>
            </w:rPr>
          </w:pPr>
          <w:hyperlink r:id="rId2" w:history="1">
            <w:r w:rsidR="00DB4732" w:rsidRPr="00075EF4">
              <w:rPr>
                <w:rStyle w:val="Hyperlink"/>
                <w:rFonts w:asciiTheme="majorHAnsi" w:eastAsiaTheme="majorEastAsia" w:hAnsiTheme="majorHAnsi" w:cstheme="majorBidi"/>
                <w:b/>
                <w:sz w:val="18"/>
                <w:szCs w:val="18"/>
              </w:rPr>
              <w:t>www.viseudesus.ro</w:t>
            </w:r>
          </w:hyperlink>
          <w:r w:rsidR="00DB4732" w:rsidRPr="00075EF4">
            <w:rPr>
              <w:rFonts w:asciiTheme="majorHAnsi" w:eastAsiaTheme="majorEastAsia" w:hAnsiTheme="majorHAnsi" w:cstheme="majorBidi"/>
              <w:b/>
              <w:sz w:val="18"/>
              <w:szCs w:val="18"/>
            </w:rPr>
            <w:t xml:space="preserve"> ; e</w:t>
          </w:r>
          <w:r w:rsidR="00DB4732">
            <w:rPr>
              <w:rFonts w:asciiTheme="majorHAnsi" w:eastAsiaTheme="majorEastAsia" w:hAnsiTheme="majorHAnsi" w:cstheme="majorBidi"/>
              <w:b/>
              <w:sz w:val="18"/>
              <w:szCs w:val="18"/>
            </w:rPr>
            <w:t>-</w:t>
          </w:r>
          <w:r w:rsidR="00DB4732" w:rsidRPr="00075EF4">
            <w:rPr>
              <w:rFonts w:asciiTheme="majorHAnsi" w:eastAsiaTheme="majorEastAsia" w:hAnsiTheme="majorHAnsi" w:cstheme="majorBidi"/>
              <w:b/>
              <w:sz w:val="18"/>
              <w:szCs w:val="18"/>
            </w:rPr>
            <w:t>mail</w:t>
          </w:r>
          <w:r w:rsidR="00DB4732" w:rsidRPr="00075EF4">
            <w:rPr>
              <w:rFonts w:asciiTheme="majorHAnsi" w:eastAsiaTheme="majorEastAsia" w:hAnsiTheme="majorHAnsi" w:cstheme="majorBidi"/>
              <w:sz w:val="18"/>
              <w:szCs w:val="18"/>
            </w:rPr>
            <w:t xml:space="preserve">: </w:t>
          </w:r>
          <w:r w:rsidR="00DB4732" w:rsidRPr="00075EF4">
            <w:rPr>
              <w:rFonts w:asciiTheme="majorHAnsi" w:eastAsiaTheme="majorEastAsia" w:hAnsiTheme="majorHAnsi" w:cstheme="majorBidi"/>
              <w:b/>
              <w:sz w:val="18"/>
              <w:szCs w:val="18"/>
            </w:rPr>
            <w:t>primariaviseu@yahoo.com</w:t>
          </w:r>
        </w:p>
      </w:tc>
      <w:tc>
        <w:tcPr>
          <w:tcW w:w="1800" w:type="dxa"/>
          <w:vAlign w:val="center"/>
        </w:tcPr>
        <w:p w14:paraId="7A24A788" w14:textId="77777777" w:rsidR="00DB4732" w:rsidRDefault="00DB4732" w:rsidP="00A351E6">
          <w:pPr>
            <w:pStyle w:val="Header"/>
            <w:jc w:val="center"/>
            <w:rPr>
              <w:rFonts w:ascii="Cambria" w:hAnsi="Cambria"/>
              <w:b/>
              <w:sz w:val="16"/>
              <w:szCs w:val="16"/>
            </w:rPr>
          </w:pPr>
          <w:r>
            <w:rPr>
              <w:rFonts w:ascii="Cambria" w:hAnsi="Cambria"/>
              <w:b/>
              <w:sz w:val="16"/>
              <w:szCs w:val="16"/>
            </w:rPr>
            <w:t>U.A.T. ORAȘ</w:t>
          </w:r>
        </w:p>
        <w:p w14:paraId="6B3C093C" w14:textId="77777777" w:rsidR="00DB4732" w:rsidRDefault="00DB4732" w:rsidP="00A351E6">
          <w:pPr>
            <w:pStyle w:val="Header"/>
            <w:jc w:val="center"/>
            <w:rPr>
              <w:rFonts w:ascii="Cambria" w:hAnsi="Cambria"/>
              <w:b/>
              <w:sz w:val="16"/>
              <w:szCs w:val="16"/>
            </w:rPr>
          </w:pPr>
          <w:r w:rsidRPr="00D40C9D">
            <w:rPr>
              <w:rFonts w:ascii="Cambria" w:hAnsi="Cambria"/>
              <w:sz w:val="16"/>
              <w:szCs w:val="16"/>
            </w:rPr>
            <w:t xml:space="preserve"> </w:t>
          </w:r>
          <w:r w:rsidRPr="00D40C9D">
            <w:rPr>
              <w:rFonts w:ascii="Cambria" w:hAnsi="Cambria"/>
              <w:b/>
              <w:sz w:val="16"/>
              <w:szCs w:val="16"/>
            </w:rPr>
            <w:t>VIȘEU DE SUS</w:t>
          </w:r>
        </w:p>
        <w:p w14:paraId="793B344F" w14:textId="77777777" w:rsidR="00DB4732" w:rsidRPr="00D40C9D" w:rsidRDefault="00DB4732" w:rsidP="00A351E6">
          <w:pPr>
            <w:pStyle w:val="Header"/>
            <w:jc w:val="center"/>
            <w:rPr>
              <w:rFonts w:ascii="Cambria" w:hAnsi="Cambria"/>
              <w:sz w:val="16"/>
              <w:szCs w:val="16"/>
            </w:rPr>
          </w:pPr>
          <w:r w:rsidRPr="0062216A">
            <w:rPr>
              <w:rFonts w:ascii="Cambria" w:hAnsi="Cambria"/>
              <w:noProof/>
              <w:sz w:val="16"/>
              <w:szCs w:val="16"/>
            </w:rPr>
            <w:drawing>
              <wp:inline distT="0" distB="0" distL="0" distR="0" wp14:anchorId="679521E8" wp14:editId="5F42A708">
                <wp:extent cx="781050" cy="565150"/>
                <wp:effectExtent l="19050" t="0" r="0" b="0"/>
                <wp:docPr id="1" name="Picture 1"/>
                <wp:cNvGraphicFramePr/>
                <a:graphic xmlns:a="http://schemas.openxmlformats.org/drawingml/2006/main">
                  <a:graphicData uri="http://schemas.openxmlformats.org/drawingml/2006/picture">
                    <pic:pic xmlns:pic="http://schemas.openxmlformats.org/drawingml/2006/picture">
                      <pic:nvPicPr>
                        <pic:cNvPr id="5" name="stema Viseu de Sus.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784296" cy="567499"/>
                        </a:xfrm>
                        <a:prstGeom prst="rect">
                          <a:avLst/>
                        </a:prstGeom>
                      </pic:spPr>
                    </pic:pic>
                  </a:graphicData>
                </a:graphic>
              </wp:inline>
            </w:drawing>
          </w:r>
        </w:p>
      </w:tc>
    </w:tr>
  </w:tbl>
  <w:p w14:paraId="54ECF540" w14:textId="77777777" w:rsidR="00DB4732" w:rsidRDefault="00DB47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7E6B72"/>
    <w:multiLevelType w:val="hybridMultilevel"/>
    <w:tmpl w:val="9326B6F8"/>
    <w:lvl w:ilvl="0" w:tplc="46268C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6D93133"/>
    <w:multiLevelType w:val="hybridMultilevel"/>
    <w:tmpl w:val="C69260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03A0D80"/>
    <w:multiLevelType w:val="hybridMultilevel"/>
    <w:tmpl w:val="2AF42B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43E1493"/>
    <w:multiLevelType w:val="hybridMultilevel"/>
    <w:tmpl w:val="9326B6F8"/>
    <w:lvl w:ilvl="0" w:tplc="46268C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8721A"/>
    <w:rsid w:val="000013C8"/>
    <w:rsid w:val="00002371"/>
    <w:rsid w:val="00002FCC"/>
    <w:rsid w:val="00007FB6"/>
    <w:rsid w:val="00014C93"/>
    <w:rsid w:val="00024ACA"/>
    <w:rsid w:val="00035E2F"/>
    <w:rsid w:val="0005754D"/>
    <w:rsid w:val="000716FF"/>
    <w:rsid w:val="00080C8F"/>
    <w:rsid w:val="0008160F"/>
    <w:rsid w:val="0008721A"/>
    <w:rsid w:val="00093603"/>
    <w:rsid w:val="00093674"/>
    <w:rsid w:val="000A4FA4"/>
    <w:rsid w:val="000A5395"/>
    <w:rsid w:val="000D113C"/>
    <w:rsid w:val="000E0FDC"/>
    <w:rsid w:val="000E7DB0"/>
    <w:rsid w:val="00113958"/>
    <w:rsid w:val="00121994"/>
    <w:rsid w:val="00122A49"/>
    <w:rsid w:val="00125046"/>
    <w:rsid w:val="001678A7"/>
    <w:rsid w:val="001A6640"/>
    <w:rsid w:val="001A76C4"/>
    <w:rsid w:val="001C3F77"/>
    <w:rsid w:val="001F36F2"/>
    <w:rsid w:val="001F74BA"/>
    <w:rsid w:val="002069E7"/>
    <w:rsid w:val="00222C94"/>
    <w:rsid w:val="00232C3A"/>
    <w:rsid w:val="0024185C"/>
    <w:rsid w:val="00255674"/>
    <w:rsid w:val="002610BA"/>
    <w:rsid w:val="00285D92"/>
    <w:rsid w:val="002A2BED"/>
    <w:rsid w:val="002A4AFA"/>
    <w:rsid w:val="002A6AF5"/>
    <w:rsid w:val="002F1B6E"/>
    <w:rsid w:val="002F6B73"/>
    <w:rsid w:val="00322EC5"/>
    <w:rsid w:val="00343E20"/>
    <w:rsid w:val="00347726"/>
    <w:rsid w:val="003700DA"/>
    <w:rsid w:val="0037164A"/>
    <w:rsid w:val="00374085"/>
    <w:rsid w:val="003F6450"/>
    <w:rsid w:val="004033B3"/>
    <w:rsid w:val="00403ACE"/>
    <w:rsid w:val="00405B27"/>
    <w:rsid w:val="00411858"/>
    <w:rsid w:val="004151BE"/>
    <w:rsid w:val="004154F9"/>
    <w:rsid w:val="00491A64"/>
    <w:rsid w:val="004B63F2"/>
    <w:rsid w:val="004C63CC"/>
    <w:rsid w:val="004C7E11"/>
    <w:rsid w:val="004D69F8"/>
    <w:rsid w:val="004F4224"/>
    <w:rsid w:val="0050183A"/>
    <w:rsid w:val="005030F9"/>
    <w:rsid w:val="00534AAB"/>
    <w:rsid w:val="005401D8"/>
    <w:rsid w:val="00564B27"/>
    <w:rsid w:val="005700AE"/>
    <w:rsid w:val="005841A7"/>
    <w:rsid w:val="005A3572"/>
    <w:rsid w:val="005D7887"/>
    <w:rsid w:val="005E5417"/>
    <w:rsid w:val="00605DA4"/>
    <w:rsid w:val="00620F47"/>
    <w:rsid w:val="006258A3"/>
    <w:rsid w:val="00646ADC"/>
    <w:rsid w:val="0065219D"/>
    <w:rsid w:val="006527DD"/>
    <w:rsid w:val="00653D2F"/>
    <w:rsid w:val="00680E79"/>
    <w:rsid w:val="00695CEE"/>
    <w:rsid w:val="006B6363"/>
    <w:rsid w:val="006F1386"/>
    <w:rsid w:val="006F3B7A"/>
    <w:rsid w:val="00710E39"/>
    <w:rsid w:val="007130D0"/>
    <w:rsid w:val="00746ED0"/>
    <w:rsid w:val="00772C1D"/>
    <w:rsid w:val="00774B21"/>
    <w:rsid w:val="007932EF"/>
    <w:rsid w:val="007943AE"/>
    <w:rsid w:val="007C69E0"/>
    <w:rsid w:val="007E095B"/>
    <w:rsid w:val="00836F99"/>
    <w:rsid w:val="00850C90"/>
    <w:rsid w:val="0086409F"/>
    <w:rsid w:val="008717BE"/>
    <w:rsid w:val="0088493A"/>
    <w:rsid w:val="008942BB"/>
    <w:rsid w:val="008D00C3"/>
    <w:rsid w:val="008F51E1"/>
    <w:rsid w:val="009031A2"/>
    <w:rsid w:val="009056E7"/>
    <w:rsid w:val="009518F8"/>
    <w:rsid w:val="009770F1"/>
    <w:rsid w:val="0099718E"/>
    <w:rsid w:val="009A1A6D"/>
    <w:rsid w:val="009E2DE8"/>
    <w:rsid w:val="009E67B3"/>
    <w:rsid w:val="00A00297"/>
    <w:rsid w:val="00A338CB"/>
    <w:rsid w:val="00A72CBF"/>
    <w:rsid w:val="00A76ADB"/>
    <w:rsid w:val="00A866F3"/>
    <w:rsid w:val="00A94713"/>
    <w:rsid w:val="00AF52E6"/>
    <w:rsid w:val="00AF60B3"/>
    <w:rsid w:val="00B04CD7"/>
    <w:rsid w:val="00B20746"/>
    <w:rsid w:val="00B302CD"/>
    <w:rsid w:val="00B35A09"/>
    <w:rsid w:val="00B42213"/>
    <w:rsid w:val="00B44481"/>
    <w:rsid w:val="00B52949"/>
    <w:rsid w:val="00B75825"/>
    <w:rsid w:val="00B91B03"/>
    <w:rsid w:val="00BA1CB7"/>
    <w:rsid w:val="00BA3528"/>
    <w:rsid w:val="00BA6C6F"/>
    <w:rsid w:val="00BC3811"/>
    <w:rsid w:val="00BC4ECF"/>
    <w:rsid w:val="00BC6A5C"/>
    <w:rsid w:val="00BE01E6"/>
    <w:rsid w:val="00BF1D78"/>
    <w:rsid w:val="00C46F35"/>
    <w:rsid w:val="00C5192F"/>
    <w:rsid w:val="00C7140D"/>
    <w:rsid w:val="00C7326B"/>
    <w:rsid w:val="00C7532A"/>
    <w:rsid w:val="00C86002"/>
    <w:rsid w:val="00C86608"/>
    <w:rsid w:val="00C97CC1"/>
    <w:rsid w:val="00CA038E"/>
    <w:rsid w:val="00CA29C0"/>
    <w:rsid w:val="00CB2986"/>
    <w:rsid w:val="00CD5E08"/>
    <w:rsid w:val="00D11C2F"/>
    <w:rsid w:val="00D32B72"/>
    <w:rsid w:val="00D4091B"/>
    <w:rsid w:val="00D41099"/>
    <w:rsid w:val="00D566D9"/>
    <w:rsid w:val="00D62018"/>
    <w:rsid w:val="00D72FAD"/>
    <w:rsid w:val="00DA0442"/>
    <w:rsid w:val="00DA0F17"/>
    <w:rsid w:val="00DA59FC"/>
    <w:rsid w:val="00DB1E37"/>
    <w:rsid w:val="00DB4732"/>
    <w:rsid w:val="00DB7C05"/>
    <w:rsid w:val="00DF07CF"/>
    <w:rsid w:val="00DF4E22"/>
    <w:rsid w:val="00DF5A1E"/>
    <w:rsid w:val="00E25C69"/>
    <w:rsid w:val="00E32C76"/>
    <w:rsid w:val="00E5358B"/>
    <w:rsid w:val="00E5770D"/>
    <w:rsid w:val="00E57CEE"/>
    <w:rsid w:val="00E82AEF"/>
    <w:rsid w:val="00EA49B9"/>
    <w:rsid w:val="00EB0EF8"/>
    <w:rsid w:val="00ED2F3E"/>
    <w:rsid w:val="00EE0BBB"/>
    <w:rsid w:val="00EE4428"/>
    <w:rsid w:val="00EE5A53"/>
    <w:rsid w:val="00EF07A6"/>
    <w:rsid w:val="00F01BD5"/>
    <w:rsid w:val="00F21696"/>
    <w:rsid w:val="00F226BF"/>
    <w:rsid w:val="00F31A36"/>
    <w:rsid w:val="00F43CFE"/>
    <w:rsid w:val="00F44356"/>
    <w:rsid w:val="00F50A4F"/>
    <w:rsid w:val="00F555B6"/>
    <w:rsid w:val="00F80376"/>
    <w:rsid w:val="00F85721"/>
    <w:rsid w:val="00F92B34"/>
    <w:rsid w:val="00F97797"/>
    <w:rsid w:val="00FA18A7"/>
    <w:rsid w:val="00FA3581"/>
    <w:rsid w:val="00FC73D0"/>
    <w:rsid w:val="00FF6204"/>
    <w:rsid w:val="00FF67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2F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73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B4732"/>
    <w:pPr>
      <w:tabs>
        <w:tab w:val="center" w:pos="4680"/>
        <w:tab w:val="right" w:pos="9360"/>
      </w:tabs>
      <w:spacing w:after="0" w:line="240" w:lineRule="auto"/>
    </w:pPr>
  </w:style>
  <w:style w:type="character" w:customStyle="1" w:styleId="HeaderChar">
    <w:name w:val="Header Char"/>
    <w:basedOn w:val="DefaultParagraphFont"/>
    <w:link w:val="Header"/>
    <w:rsid w:val="00DB4732"/>
  </w:style>
  <w:style w:type="paragraph" w:styleId="Footer">
    <w:name w:val="footer"/>
    <w:basedOn w:val="Normal"/>
    <w:link w:val="FooterChar"/>
    <w:uiPriority w:val="99"/>
    <w:semiHidden/>
    <w:unhideWhenUsed/>
    <w:rsid w:val="00DB473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B4732"/>
  </w:style>
  <w:style w:type="table" w:styleId="TableGrid">
    <w:name w:val="Table Grid"/>
    <w:basedOn w:val="TableNormal"/>
    <w:uiPriority w:val="59"/>
    <w:rsid w:val="00DB4732"/>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B4732"/>
    <w:rPr>
      <w:color w:val="0000FF" w:themeColor="hyperlink"/>
      <w:u w:val="single"/>
    </w:rPr>
  </w:style>
  <w:style w:type="paragraph" w:styleId="BalloonText">
    <w:name w:val="Balloon Text"/>
    <w:basedOn w:val="Normal"/>
    <w:link w:val="BalloonTextChar"/>
    <w:uiPriority w:val="99"/>
    <w:semiHidden/>
    <w:unhideWhenUsed/>
    <w:rsid w:val="00DB47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4732"/>
    <w:rPr>
      <w:rFonts w:ascii="Tahoma" w:hAnsi="Tahoma" w:cs="Tahoma"/>
      <w:sz w:val="16"/>
      <w:szCs w:val="16"/>
    </w:rPr>
  </w:style>
  <w:style w:type="paragraph" w:styleId="BodyTextIndent">
    <w:name w:val="Body Text Indent"/>
    <w:basedOn w:val="Normal"/>
    <w:link w:val="BodyTextIndentChar"/>
    <w:rsid w:val="00836F99"/>
    <w:pPr>
      <w:spacing w:after="0" w:line="240" w:lineRule="auto"/>
      <w:ind w:left="720"/>
      <w:jc w:val="both"/>
    </w:pPr>
    <w:rPr>
      <w:rFonts w:ascii="Times New Roman" w:eastAsia="Times New Roman" w:hAnsi="Times New Roman" w:cs="Times New Roman"/>
      <w:sz w:val="24"/>
      <w:szCs w:val="20"/>
      <w:lang w:val="ro-RO" w:eastAsia="ro-RO"/>
    </w:rPr>
  </w:style>
  <w:style w:type="character" w:customStyle="1" w:styleId="BodyTextIndentChar">
    <w:name w:val="Body Text Indent Char"/>
    <w:basedOn w:val="DefaultParagraphFont"/>
    <w:link w:val="BodyTextIndent"/>
    <w:rsid w:val="00836F99"/>
    <w:rPr>
      <w:rFonts w:ascii="Times New Roman" w:eastAsia="Times New Roman" w:hAnsi="Times New Roman" w:cs="Times New Roman"/>
      <w:sz w:val="24"/>
      <w:szCs w:val="20"/>
      <w:lang w:val="ro-RO" w:eastAsia="ro-RO"/>
    </w:rPr>
  </w:style>
  <w:style w:type="paragraph" w:styleId="ListParagraph">
    <w:name w:val="List Paragraph"/>
    <w:basedOn w:val="Normal"/>
    <w:uiPriority w:val="34"/>
    <w:qFormat/>
    <w:rsid w:val="0099718E"/>
    <w:pPr>
      <w:ind w:left="720"/>
      <w:contextualSpacing/>
    </w:pPr>
  </w:style>
  <w:style w:type="paragraph" w:styleId="BodyText">
    <w:name w:val="Body Text"/>
    <w:basedOn w:val="Normal"/>
    <w:link w:val="BodyTextChar"/>
    <w:uiPriority w:val="99"/>
    <w:semiHidden/>
    <w:unhideWhenUsed/>
    <w:rsid w:val="00CA29C0"/>
    <w:pPr>
      <w:spacing w:after="120"/>
    </w:pPr>
  </w:style>
  <w:style w:type="character" w:customStyle="1" w:styleId="BodyTextChar">
    <w:name w:val="Body Text Char"/>
    <w:basedOn w:val="DefaultParagraphFont"/>
    <w:link w:val="BodyText"/>
    <w:uiPriority w:val="99"/>
    <w:semiHidden/>
    <w:rsid w:val="00CA29C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7609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viseudesus.ro"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75427-1521-4785-BC89-3E2542AEE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907</TotalTime>
  <Pages>1</Pages>
  <Words>475</Words>
  <Characters>2713</Characters>
  <Application>Microsoft Office Word</Application>
  <DocSecurity>0</DocSecurity>
  <Lines>22</Lines>
  <Paragraphs>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Ninja</cp:lastModifiedBy>
  <cp:revision>73</cp:revision>
  <cp:lastPrinted>2024-02-29T10:14:00Z</cp:lastPrinted>
  <dcterms:created xsi:type="dcterms:W3CDTF">2018-03-28T11:43:00Z</dcterms:created>
  <dcterms:modified xsi:type="dcterms:W3CDTF">2026-02-17T13:52:00Z</dcterms:modified>
</cp:coreProperties>
</file>